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B5CC8" w14:textId="77777777" w:rsidR="00802A79" w:rsidRPr="00E2063B" w:rsidRDefault="00802A79" w:rsidP="00802A79">
      <w:pPr>
        <w:jc w:val="center"/>
        <w:rPr>
          <w:lang w:val="es-MX"/>
        </w:rPr>
      </w:pPr>
      <w:r w:rsidRPr="00E2063B">
        <w:rPr>
          <w:lang w:val="es-MX"/>
        </w:rPr>
        <w:t>Junta Internacional de Educación</w:t>
      </w:r>
    </w:p>
    <w:p w14:paraId="6983447D" w14:textId="77777777" w:rsidR="00802A79" w:rsidRPr="00E2063B" w:rsidRDefault="00802A79" w:rsidP="00802A79">
      <w:pPr>
        <w:jc w:val="center"/>
        <w:rPr>
          <w:lang w:val="es-MX"/>
        </w:rPr>
      </w:pPr>
      <w:r w:rsidRPr="00E2063B">
        <w:rPr>
          <w:lang w:val="es-MX"/>
        </w:rPr>
        <w:t>Junta Internacional de Educación Ministerial y Teológica</w:t>
      </w:r>
    </w:p>
    <w:p w14:paraId="6BE75576" w14:textId="77777777" w:rsidR="00802A79" w:rsidRPr="00E2063B" w:rsidRDefault="00802A79" w:rsidP="00802A79">
      <w:pPr>
        <w:jc w:val="center"/>
        <w:rPr>
          <w:lang w:val="es-MX"/>
        </w:rPr>
      </w:pPr>
    </w:p>
    <w:p w14:paraId="24C678D8" w14:textId="77777777" w:rsidR="00802A79" w:rsidRPr="00E2063B" w:rsidRDefault="00802A79" w:rsidP="00802A79">
      <w:pPr>
        <w:jc w:val="center"/>
        <w:rPr>
          <w:lang w:val="es-MX"/>
        </w:rPr>
      </w:pPr>
    </w:p>
    <w:p w14:paraId="6D16BC60" w14:textId="77777777" w:rsidR="00802A79" w:rsidRPr="00E2063B" w:rsidRDefault="00802A79" w:rsidP="00802A79">
      <w:pPr>
        <w:jc w:val="center"/>
        <w:rPr>
          <w:b/>
          <w:sz w:val="36"/>
          <w:szCs w:val="36"/>
          <w:lang w:val="es-MX"/>
        </w:rPr>
      </w:pPr>
      <w:r w:rsidRPr="00E2063B">
        <w:rPr>
          <w:b/>
          <w:sz w:val="56"/>
          <w:szCs w:val="56"/>
          <w:lang w:val="es-MX"/>
        </w:rPr>
        <w:t>Informe de Factibilidad</w:t>
      </w:r>
      <w:r w:rsidRPr="00E2063B">
        <w:rPr>
          <w:b/>
          <w:sz w:val="36"/>
          <w:szCs w:val="36"/>
          <w:lang w:val="es-MX"/>
        </w:rPr>
        <w:t xml:space="preserve"> </w:t>
      </w:r>
    </w:p>
    <w:p w14:paraId="1C459AC6" w14:textId="77777777" w:rsidR="00802A79" w:rsidRPr="00E2063B" w:rsidRDefault="00802A79" w:rsidP="00802A79">
      <w:pPr>
        <w:jc w:val="center"/>
        <w:rPr>
          <w:b/>
          <w:sz w:val="36"/>
          <w:szCs w:val="36"/>
          <w:lang w:val="es-MX"/>
        </w:rPr>
      </w:pPr>
      <w:r w:rsidRPr="00E2063B">
        <w:rPr>
          <w:b/>
          <w:sz w:val="36"/>
          <w:szCs w:val="36"/>
          <w:lang w:val="es-MX"/>
        </w:rPr>
        <w:t xml:space="preserve">para un nuevo campus </w:t>
      </w:r>
    </w:p>
    <w:p w14:paraId="354F66FC" w14:textId="77777777" w:rsidR="00802A79" w:rsidRPr="00E2063B" w:rsidRDefault="00802A79" w:rsidP="00802A79">
      <w:pPr>
        <w:rPr>
          <w:lang w:val="es-MX"/>
        </w:rPr>
      </w:pPr>
    </w:p>
    <w:p w14:paraId="422EAF35" w14:textId="77777777" w:rsidR="00802A79" w:rsidRPr="00E2063B" w:rsidRDefault="00802A79" w:rsidP="00802A79">
      <w:pPr>
        <w:rPr>
          <w:lang w:val="es-MX"/>
        </w:rPr>
      </w:pPr>
    </w:p>
    <w:p w14:paraId="1404600B" w14:textId="77777777" w:rsidR="00802A79" w:rsidRPr="00E2063B" w:rsidRDefault="00802A79" w:rsidP="00802A79">
      <w:pPr>
        <w:rPr>
          <w:lang w:val="es-MX"/>
        </w:rPr>
      </w:pPr>
    </w:p>
    <w:p w14:paraId="06E54D08" w14:textId="77777777" w:rsidR="00802A79" w:rsidRPr="00E2063B" w:rsidRDefault="00802A79" w:rsidP="00802A79">
      <w:pPr>
        <w:rPr>
          <w:lang w:val="es-MX"/>
        </w:rPr>
      </w:pPr>
      <w:r w:rsidRPr="00E2063B">
        <w:rPr>
          <w:lang w:val="es-MX"/>
        </w:rPr>
        <w:t>Nombre de la institución:</w:t>
      </w:r>
    </w:p>
    <w:p w14:paraId="25C8E6E0" w14:textId="77777777" w:rsidR="00802A79" w:rsidRPr="00E2063B" w:rsidRDefault="00802A79" w:rsidP="00802A79">
      <w:pPr>
        <w:rPr>
          <w:lang w:val="es-MX"/>
        </w:rPr>
      </w:pPr>
      <w:r w:rsidRPr="00E2063B">
        <w:rPr>
          <w:lang w:val="es-MX"/>
        </w:rPr>
        <w:t>Nivel de la institución:</w:t>
      </w:r>
    </w:p>
    <w:p w14:paraId="274DF758" w14:textId="77777777" w:rsidR="00802A79" w:rsidRPr="00E2063B" w:rsidRDefault="00802A79" w:rsidP="00802A79">
      <w:pPr>
        <w:rPr>
          <w:lang w:val="es-MX"/>
        </w:rPr>
      </w:pPr>
      <w:r w:rsidRPr="00E2063B">
        <w:rPr>
          <w:lang w:val="es-MX"/>
        </w:rPr>
        <w:t xml:space="preserve">Organización solicitante: </w:t>
      </w:r>
    </w:p>
    <w:p w14:paraId="7516A7E2" w14:textId="77777777" w:rsidR="00802A79" w:rsidRPr="00E2063B" w:rsidRDefault="00802A79" w:rsidP="00802A79">
      <w:pPr>
        <w:rPr>
          <w:lang w:val="es-MX"/>
        </w:rPr>
      </w:pPr>
    </w:p>
    <w:p w14:paraId="01337CCC" w14:textId="77777777" w:rsidR="00802A79" w:rsidRPr="00E2063B" w:rsidRDefault="00802A79" w:rsidP="00802A79">
      <w:pPr>
        <w:rPr>
          <w:lang w:val="es-MX"/>
        </w:rPr>
      </w:pPr>
      <w:r w:rsidRPr="00E2063B">
        <w:rPr>
          <w:lang w:val="es-MX"/>
        </w:rPr>
        <w:t>Ubicación/dirección del campus propuesto:</w:t>
      </w:r>
    </w:p>
    <w:p w14:paraId="2F473C9B" w14:textId="77777777" w:rsidR="00802A79" w:rsidRPr="00E2063B" w:rsidRDefault="00802A79" w:rsidP="00802A79">
      <w:pPr>
        <w:rPr>
          <w:lang w:val="es-MX"/>
        </w:rPr>
      </w:pPr>
      <w:r w:rsidRPr="00E2063B">
        <w:rPr>
          <w:lang w:val="es-MX"/>
        </w:rPr>
        <w:t xml:space="preserve">Programas educacionales que se ofrecerán en el campus propuesto: </w:t>
      </w:r>
    </w:p>
    <w:p w14:paraId="5AECDD60" w14:textId="77777777" w:rsidR="00802A79" w:rsidRPr="00E2063B" w:rsidRDefault="00802A79" w:rsidP="00802A79">
      <w:pPr>
        <w:rPr>
          <w:lang w:val="es-MX"/>
        </w:rPr>
      </w:pPr>
      <w:r w:rsidRPr="00E2063B">
        <w:rPr>
          <w:lang w:val="es-MX"/>
        </w:rPr>
        <w:t>Fecha de apertura propuesta:</w:t>
      </w:r>
    </w:p>
    <w:p w14:paraId="4BF593C3" w14:textId="77777777" w:rsidR="00802A79" w:rsidRPr="00E2063B" w:rsidRDefault="00802A79" w:rsidP="00802A79">
      <w:pPr>
        <w:rPr>
          <w:lang w:val="es-MX"/>
        </w:rPr>
      </w:pPr>
    </w:p>
    <w:p w14:paraId="273286F1" w14:textId="77777777" w:rsidR="00802A79" w:rsidRPr="00E2063B" w:rsidRDefault="00802A79" w:rsidP="00802A79">
      <w:pPr>
        <w:rPr>
          <w:lang w:val="es-MX"/>
        </w:rPr>
      </w:pPr>
      <w:r w:rsidRPr="00E2063B">
        <w:rPr>
          <w:lang w:val="es-MX"/>
        </w:rPr>
        <w:t>Miembros del equipo del estudio de factibilidad (nombres, calificaciones y cargos actuales):</w:t>
      </w:r>
    </w:p>
    <w:p w14:paraId="586FA2FE" w14:textId="77777777" w:rsidR="00802A79" w:rsidRPr="00E2063B" w:rsidRDefault="00802A79" w:rsidP="00802A79">
      <w:pPr>
        <w:rPr>
          <w:lang w:val="es-MX"/>
        </w:rPr>
      </w:pPr>
    </w:p>
    <w:p w14:paraId="4DCCC323" w14:textId="77777777" w:rsidR="001355EA" w:rsidRPr="00E2063B" w:rsidRDefault="001355EA" w:rsidP="001355EA">
      <w:pPr>
        <w:rPr>
          <w:lang w:val="es-MX"/>
        </w:rPr>
      </w:pPr>
    </w:p>
    <w:p w14:paraId="4366FFE3" w14:textId="77777777" w:rsidR="001355EA" w:rsidRPr="00E2063B" w:rsidRDefault="001355EA" w:rsidP="001355EA">
      <w:pPr>
        <w:rPr>
          <w:lang w:val="es-MX"/>
        </w:rPr>
      </w:pPr>
    </w:p>
    <w:p w14:paraId="61739010" w14:textId="77777777" w:rsidR="001355EA" w:rsidRPr="00E2063B" w:rsidRDefault="001355EA" w:rsidP="001355EA">
      <w:pPr>
        <w:rPr>
          <w:lang w:val="es-MX"/>
        </w:rPr>
      </w:pPr>
    </w:p>
    <w:p w14:paraId="296AA588" w14:textId="77777777" w:rsidR="001355EA" w:rsidRPr="00E2063B" w:rsidRDefault="001355EA" w:rsidP="001355EA">
      <w:pPr>
        <w:rPr>
          <w:lang w:val="es-MX"/>
        </w:rPr>
      </w:pPr>
    </w:p>
    <w:p w14:paraId="7B5D2593" w14:textId="77777777" w:rsidR="001355EA" w:rsidRPr="00E2063B" w:rsidRDefault="001355EA" w:rsidP="001355EA">
      <w:pPr>
        <w:rPr>
          <w:lang w:val="es-MX"/>
        </w:rPr>
      </w:pPr>
    </w:p>
    <w:p w14:paraId="3F776A12" w14:textId="77777777" w:rsidR="001355EA" w:rsidRPr="00E2063B" w:rsidRDefault="001355EA" w:rsidP="001355EA">
      <w:pPr>
        <w:rPr>
          <w:lang w:val="es-MX"/>
        </w:rPr>
      </w:pPr>
    </w:p>
    <w:p w14:paraId="632CFD25" w14:textId="77777777" w:rsidR="001355EA" w:rsidRPr="00E2063B" w:rsidRDefault="001355EA" w:rsidP="001355EA">
      <w:pPr>
        <w:rPr>
          <w:lang w:val="es-MX"/>
        </w:rPr>
      </w:pPr>
    </w:p>
    <w:p w14:paraId="4FF84EA8" w14:textId="77777777" w:rsidR="001355EA" w:rsidRPr="00E2063B" w:rsidRDefault="001355EA" w:rsidP="001355EA">
      <w:pPr>
        <w:rPr>
          <w:lang w:val="es-MX"/>
        </w:rPr>
      </w:pPr>
    </w:p>
    <w:p w14:paraId="03EE512F" w14:textId="77777777" w:rsidR="001355EA" w:rsidRPr="00E2063B" w:rsidRDefault="001355EA" w:rsidP="001355EA">
      <w:pPr>
        <w:rPr>
          <w:lang w:val="es-MX"/>
        </w:rPr>
      </w:pPr>
    </w:p>
    <w:p w14:paraId="68AD3CDB" w14:textId="77777777" w:rsidR="001355EA" w:rsidRPr="00E2063B" w:rsidRDefault="00802A79" w:rsidP="001355EA">
      <w:pPr>
        <w:rPr>
          <w:lang w:val="es-MX"/>
        </w:rPr>
      </w:pPr>
      <w:r w:rsidRPr="00E2063B">
        <w:rPr>
          <w:lang w:val="es-MX"/>
        </w:rPr>
        <w:t>Fecha de aprobación de la Junta de Unión:</w:t>
      </w:r>
    </w:p>
    <w:p w14:paraId="59049405" w14:textId="77777777" w:rsidR="001355EA" w:rsidRPr="00E2063B" w:rsidRDefault="00802A79" w:rsidP="001355EA">
      <w:pPr>
        <w:rPr>
          <w:lang w:val="es-MX"/>
        </w:rPr>
      </w:pPr>
      <w:r w:rsidRPr="00E2063B">
        <w:rPr>
          <w:lang w:val="es-MX"/>
        </w:rPr>
        <w:t>Fecha de aprobación de la Junta de Educación de la División</w:t>
      </w:r>
      <w:r w:rsidR="001355EA" w:rsidRPr="00E2063B">
        <w:rPr>
          <w:lang w:val="es-MX"/>
        </w:rPr>
        <w:t xml:space="preserve">: </w:t>
      </w:r>
    </w:p>
    <w:p w14:paraId="1FAF6454" w14:textId="77777777" w:rsidR="001355EA" w:rsidRPr="00E2063B" w:rsidRDefault="00802A79" w:rsidP="001355EA">
      <w:pPr>
        <w:rPr>
          <w:lang w:val="es-MX"/>
        </w:rPr>
      </w:pPr>
      <w:r w:rsidRPr="00E2063B">
        <w:rPr>
          <w:lang w:val="es-MX"/>
        </w:rPr>
        <w:t>Fecha de presentación al Departamento de Educación de la AG:</w:t>
      </w:r>
      <w:r w:rsidR="001355EA" w:rsidRPr="00E2063B">
        <w:rPr>
          <w:lang w:val="es-MX"/>
        </w:rPr>
        <w:t xml:space="preserve"> </w:t>
      </w:r>
    </w:p>
    <w:p w14:paraId="26A89C32" w14:textId="77777777" w:rsidR="001355EA" w:rsidRPr="00E2063B" w:rsidRDefault="00367FBF" w:rsidP="001355EA">
      <w:pPr>
        <w:pStyle w:val="SectionNoTOC"/>
        <w:rPr>
          <w:lang w:val="es-MX"/>
        </w:rPr>
      </w:pPr>
      <w:r w:rsidRPr="00E2063B">
        <w:rPr>
          <w:lang w:val="es-MX"/>
        </w:rPr>
        <w:lastRenderedPageBreak/>
        <w:t>Sección</w:t>
      </w:r>
      <w:r w:rsidR="001355EA" w:rsidRPr="00E2063B">
        <w:rPr>
          <w:lang w:val="es-MX"/>
        </w:rPr>
        <w:t xml:space="preserve"> A: </w:t>
      </w:r>
      <w:r w:rsidR="006721AE" w:rsidRPr="00E2063B">
        <w:rPr>
          <w:lang w:val="es-MX"/>
        </w:rPr>
        <w:t>Perfil misionero e institucional</w:t>
      </w:r>
    </w:p>
    <w:p w14:paraId="2D7CEE0D" w14:textId="77777777" w:rsidR="00DB43B8" w:rsidRPr="00E2063B" w:rsidRDefault="00DB43B8" w:rsidP="00DB43B8">
      <w:pPr>
        <w:rPr>
          <w:i/>
          <w:lang w:val="es-MX"/>
        </w:rPr>
      </w:pPr>
      <w:r w:rsidRPr="00E2063B">
        <w:rPr>
          <w:i/>
          <w:lang w:val="es-MX"/>
        </w:rPr>
        <w:t>Por favor, responda a cada una de las siguientes preguntas, brindando documentación de apoyo:</w:t>
      </w:r>
    </w:p>
    <w:p w14:paraId="2CC531EE" w14:textId="77777777" w:rsidR="00DB43B8" w:rsidRPr="00E2063B" w:rsidRDefault="00DB43B8" w:rsidP="00DB43B8">
      <w:pPr>
        <w:rPr>
          <w:lang w:val="es-MX"/>
        </w:rPr>
      </w:pPr>
      <w:r w:rsidRPr="00E2063B">
        <w:rPr>
          <w:lang w:val="es-MX"/>
        </w:rPr>
        <w:t>1. ¿Cómo está alineado el campus propuesto y de qué manera contribuye a la misión de la Iglesia Adventista del Séptimo Día?</w:t>
      </w:r>
    </w:p>
    <w:p w14:paraId="24193CB2" w14:textId="77777777" w:rsidR="00DB43B8" w:rsidRPr="00E2063B" w:rsidRDefault="00DB43B8" w:rsidP="00DB43B8">
      <w:pPr>
        <w:rPr>
          <w:lang w:val="es-MX"/>
        </w:rPr>
      </w:pPr>
      <w:r w:rsidRPr="00E2063B">
        <w:rPr>
          <w:lang w:val="es-MX"/>
        </w:rPr>
        <w:t>2. ¿Qué evidencia existe de que los entes de la iglesia apoyan el campus propuesto, y que la solicitud está alineada con la estrategia educacional de la Unión/División? (Brinde resultados de las encuestas a los entes de la iglesia; votos tomados por la Unión/División, etc.).</w:t>
      </w:r>
    </w:p>
    <w:p w14:paraId="773A4C35" w14:textId="77777777" w:rsidR="00DB43B8" w:rsidRPr="00E2063B" w:rsidRDefault="00DB43B8" w:rsidP="00DB43B8">
      <w:pPr>
        <w:rPr>
          <w:lang w:val="es-MX"/>
        </w:rPr>
      </w:pPr>
      <w:r w:rsidRPr="00E2063B">
        <w:rPr>
          <w:lang w:val="es-MX"/>
        </w:rPr>
        <w:t>3. Brinde un perfil del campus propuesto. Esto debería incluir la siguiente información:</w:t>
      </w:r>
    </w:p>
    <w:p w14:paraId="128A7B67" w14:textId="77777777" w:rsidR="00DB43B8" w:rsidRPr="00E2063B" w:rsidRDefault="00DB43B8" w:rsidP="00C36CBB">
      <w:pPr>
        <w:pStyle w:val="ListParagraph"/>
        <w:numPr>
          <w:ilvl w:val="0"/>
          <w:numId w:val="76"/>
        </w:numPr>
        <w:rPr>
          <w:lang w:val="es-MX"/>
        </w:rPr>
      </w:pPr>
      <w:r w:rsidRPr="00E2063B">
        <w:rPr>
          <w:lang w:val="es-MX"/>
        </w:rPr>
        <w:t>Nivel de los programas que se ofrecerán en el campus: de grado, posgrado, etc.</w:t>
      </w:r>
    </w:p>
    <w:p w14:paraId="65ACD27E" w14:textId="77777777" w:rsidR="00DB43B8" w:rsidRPr="00E2063B" w:rsidRDefault="00DB43B8" w:rsidP="00DB43B8">
      <w:pPr>
        <w:pStyle w:val="ListParagraph"/>
        <w:ind w:left="1080"/>
        <w:rPr>
          <w:lang w:val="es-MX"/>
        </w:rPr>
      </w:pPr>
    </w:p>
    <w:p w14:paraId="32140ED4" w14:textId="77777777" w:rsidR="00DB43B8" w:rsidRPr="00E2063B" w:rsidRDefault="00DB43B8" w:rsidP="00C36CBB">
      <w:pPr>
        <w:pStyle w:val="ListParagraph"/>
        <w:numPr>
          <w:ilvl w:val="0"/>
          <w:numId w:val="76"/>
        </w:numPr>
        <w:rPr>
          <w:lang w:val="es-MX"/>
        </w:rPr>
      </w:pPr>
      <w:r w:rsidRPr="00E2063B">
        <w:rPr>
          <w:lang w:val="es-MX"/>
        </w:rPr>
        <w:t>Naturaleza del campus: seminario teológico, humanidades, ciencia y tecnología, profesiones de la salud, etc.</w:t>
      </w:r>
    </w:p>
    <w:p w14:paraId="4689B9CD" w14:textId="77777777" w:rsidR="00DB43B8" w:rsidRPr="00E2063B" w:rsidRDefault="00DB43B8" w:rsidP="00DB43B8">
      <w:pPr>
        <w:pStyle w:val="ListParagraph"/>
        <w:rPr>
          <w:lang w:val="es-MX"/>
        </w:rPr>
      </w:pPr>
    </w:p>
    <w:p w14:paraId="2CA9BEB2" w14:textId="77777777" w:rsidR="00DB43B8" w:rsidRPr="00E2063B" w:rsidRDefault="00DB43B8" w:rsidP="00C36CBB">
      <w:pPr>
        <w:pStyle w:val="ListParagraph"/>
        <w:numPr>
          <w:ilvl w:val="0"/>
          <w:numId w:val="76"/>
        </w:numPr>
        <w:rPr>
          <w:lang w:val="es-MX"/>
        </w:rPr>
      </w:pPr>
      <w:r w:rsidRPr="00E2063B">
        <w:rPr>
          <w:lang w:val="es-MX"/>
        </w:rPr>
        <w:t>Lista de disciplinas y títulos que se enseñarán inicialmente, y planes de cualquier adición en los primeros cinco años de operación</w:t>
      </w:r>
    </w:p>
    <w:p w14:paraId="0705889C" w14:textId="77777777" w:rsidR="00DB43B8" w:rsidRPr="00E2063B" w:rsidRDefault="00DB43B8" w:rsidP="00DB43B8">
      <w:pPr>
        <w:pStyle w:val="ListParagraph"/>
        <w:rPr>
          <w:lang w:val="es-MX"/>
        </w:rPr>
      </w:pPr>
    </w:p>
    <w:p w14:paraId="7A568942" w14:textId="77777777" w:rsidR="00DB43B8" w:rsidRPr="00E2063B" w:rsidRDefault="00DB43B8" w:rsidP="00C36CBB">
      <w:pPr>
        <w:pStyle w:val="ListParagraph"/>
        <w:numPr>
          <w:ilvl w:val="0"/>
          <w:numId w:val="76"/>
        </w:numPr>
        <w:rPr>
          <w:lang w:val="es-MX"/>
        </w:rPr>
      </w:pPr>
      <w:r w:rsidRPr="00E2063B">
        <w:rPr>
          <w:lang w:val="es-MX"/>
        </w:rPr>
        <w:t>Números propuestos de estudiantes para los primeros cinco años.</w:t>
      </w:r>
    </w:p>
    <w:p w14:paraId="64DC98D8" w14:textId="77777777" w:rsidR="00DB43B8" w:rsidRPr="00E2063B" w:rsidRDefault="00DB43B8" w:rsidP="00DB43B8">
      <w:pPr>
        <w:pStyle w:val="ListParagraph"/>
        <w:rPr>
          <w:lang w:val="es-MX"/>
        </w:rPr>
      </w:pPr>
    </w:p>
    <w:p w14:paraId="7DE077A6" w14:textId="77777777" w:rsidR="00DB43B8" w:rsidRPr="00E2063B" w:rsidRDefault="00DB43B8" w:rsidP="00C36CBB">
      <w:pPr>
        <w:pStyle w:val="ListParagraph"/>
        <w:numPr>
          <w:ilvl w:val="0"/>
          <w:numId w:val="76"/>
        </w:numPr>
        <w:rPr>
          <w:lang w:val="es-MX"/>
        </w:rPr>
      </w:pPr>
      <w:r w:rsidRPr="00E2063B">
        <w:rPr>
          <w:lang w:val="es-MX"/>
        </w:rPr>
        <w:t>Números de estudiantes que se planea tener internos (en residencias), y si estos serán solteros, casados, etc.</w:t>
      </w:r>
    </w:p>
    <w:p w14:paraId="275B0BB3" w14:textId="77777777" w:rsidR="00DB43B8" w:rsidRPr="00E2063B" w:rsidRDefault="00DB43B8" w:rsidP="00DB43B8">
      <w:pPr>
        <w:pStyle w:val="ListParagraph"/>
        <w:rPr>
          <w:lang w:val="es-MX"/>
        </w:rPr>
      </w:pPr>
    </w:p>
    <w:p w14:paraId="6ADC972F" w14:textId="77777777" w:rsidR="00DB43B8" w:rsidRPr="00E2063B" w:rsidRDefault="00DB43B8" w:rsidP="00C36CBB">
      <w:pPr>
        <w:pStyle w:val="ListParagraph"/>
        <w:numPr>
          <w:ilvl w:val="0"/>
          <w:numId w:val="76"/>
        </w:numPr>
        <w:rPr>
          <w:lang w:val="es-MX"/>
        </w:rPr>
      </w:pPr>
      <w:r w:rsidRPr="00E2063B">
        <w:rPr>
          <w:lang w:val="es-MX"/>
        </w:rPr>
        <w:t>A quiénes estará dirigida: principalmente a estudiantes adventistas; de lo contrario, el porcentaje aproximado de estudiantes adventistas y de dónde provendrán los demás estudiantes</w:t>
      </w:r>
    </w:p>
    <w:p w14:paraId="2BA0D904" w14:textId="77777777" w:rsidR="00DB43B8" w:rsidRPr="00E2063B" w:rsidRDefault="00DB43B8" w:rsidP="00DB43B8">
      <w:pPr>
        <w:rPr>
          <w:lang w:val="es-MX"/>
        </w:rPr>
      </w:pPr>
      <w:r w:rsidRPr="00E2063B">
        <w:rPr>
          <w:lang w:val="es-MX"/>
        </w:rPr>
        <w:t>4. ¿Cuán probable es que la solicitud impacte negativamente a otros colegios terciarios o universidades adventistas?</w:t>
      </w:r>
    </w:p>
    <w:p w14:paraId="54B23A81" w14:textId="77777777" w:rsidR="001355EA" w:rsidRPr="00E2063B" w:rsidRDefault="00367FBF" w:rsidP="001355EA">
      <w:pPr>
        <w:pStyle w:val="SectionNoTOC"/>
        <w:rPr>
          <w:lang w:val="es-MX"/>
        </w:rPr>
      </w:pPr>
      <w:r w:rsidRPr="00E2063B">
        <w:rPr>
          <w:lang w:val="es-MX"/>
        </w:rPr>
        <w:t>Sección</w:t>
      </w:r>
      <w:r w:rsidR="001355EA" w:rsidRPr="00E2063B">
        <w:rPr>
          <w:lang w:val="es-MX"/>
        </w:rPr>
        <w:t xml:space="preserve"> B: E</w:t>
      </w:r>
      <w:r w:rsidR="00DB43B8" w:rsidRPr="00E2063B">
        <w:rPr>
          <w:lang w:val="es-MX"/>
        </w:rPr>
        <w:t>stándares educacionales</w:t>
      </w:r>
    </w:p>
    <w:p w14:paraId="547B4EB7" w14:textId="77777777" w:rsidR="00DB43B8" w:rsidRPr="00E2063B" w:rsidRDefault="00DB43B8" w:rsidP="00DB43B8">
      <w:pPr>
        <w:rPr>
          <w:i/>
          <w:lang w:val="es-MX"/>
        </w:rPr>
      </w:pPr>
      <w:r w:rsidRPr="00E2063B">
        <w:rPr>
          <w:i/>
          <w:lang w:val="es-MX"/>
        </w:rPr>
        <w:t>Por favor, responda a cada una de las siguientes preguntas, brindando documentación de apoyo:</w:t>
      </w:r>
    </w:p>
    <w:p w14:paraId="198792E2" w14:textId="77777777" w:rsidR="001355EA" w:rsidRPr="00E2063B" w:rsidRDefault="00DB43B8" w:rsidP="00C36CBB">
      <w:pPr>
        <w:numPr>
          <w:ilvl w:val="0"/>
          <w:numId w:val="39"/>
        </w:numPr>
        <w:rPr>
          <w:lang w:val="es-MX"/>
        </w:rPr>
      </w:pPr>
      <w:r w:rsidRPr="00E2063B">
        <w:rPr>
          <w:lang w:val="es-MX"/>
        </w:rPr>
        <w:t xml:space="preserve">¿Serán los requisitos de admisión </w:t>
      </w:r>
      <w:r w:rsidR="00360DFC" w:rsidRPr="00E2063B">
        <w:rPr>
          <w:lang w:val="es-MX"/>
        </w:rPr>
        <w:t xml:space="preserve">los mismos que los del campus principal de la institución? De lo contrario, </w:t>
      </w:r>
      <w:r w:rsidR="002B38A5" w:rsidRPr="00E2063B">
        <w:rPr>
          <w:lang w:val="es-MX"/>
        </w:rPr>
        <w:t>presente una justificación de esas</w:t>
      </w:r>
      <w:r w:rsidR="00360DFC" w:rsidRPr="00E2063B">
        <w:rPr>
          <w:lang w:val="es-MX"/>
        </w:rPr>
        <w:t xml:space="preserve"> diferencias</w:t>
      </w:r>
      <w:r w:rsidR="00F65F2C" w:rsidRPr="00E2063B">
        <w:rPr>
          <w:lang w:val="es-MX"/>
        </w:rPr>
        <w:t>.</w:t>
      </w:r>
    </w:p>
    <w:p w14:paraId="011A97C3" w14:textId="77777777" w:rsidR="001355EA" w:rsidRPr="00E2063B" w:rsidRDefault="001355EA" w:rsidP="001355EA">
      <w:pPr>
        <w:ind w:left="360"/>
        <w:rPr>
          <w:lang w:val="es-MX"/>
        </w:rPr>
      </w:pPr>
    </w:p>
    <w:p w14:paraId="743CB508" w14:textId="77777777" w:rsidR="00360DFC" w:rsidRPr="00E2063B" w:rsidRDefault="00360DFC" w:rsidP="00C36CBB">
      <w:pPr>
        <w:numPr>
          <w:ilvl w:val="0"/>
          <w:numId w:val="39"/>
        </w:numPr>
        <w:rPr>
          <w:lang w:val="es-MX"/>
        </w:rPr>
      </w:pPr>
      <w:r w:rsidRPr="00E2063B">
        <w:rPr>
          <w:lang w:val="es-MX"/>
        </w:rPr>
        <w:t xml:space="preserve">Para cada título que se ofrezca inicialmente en el campus, que no sea ya ofrecido en el programa aprobado por la IBE en la institución, debe adjuntarse a esta solicitud una “Propuesta completa para un nuevo programa de estudios” sobre la base del modelo que se ofrece en el </w:t>
      </w:r>
      <w:r w:rsidRPr="00E2063B">
        <w:rPr>
          <w:i/>
          <w:lang w:val="es-MX"/>
        </w:rPr>
        <w:t>Manual de la IBE para la aprobación de nuevos programas o modalidades</w:t>
      </w:r>
      <w:r w:rsidRPr="00E2063B">
        <w:rPr>
          <w:lang w:val="es-MX"/>
        </w:rPr>
        <w:t>. Enumere los nombres de los títulos adjuntados como nuevas propuestas de programas de estudio.</w:t>
      </w:r>
    </w:p>
    <w:p w14:paraId="57F9DFA7" w14:textId="77777777" w:rsidR="00360DFC" w:rsidRPr="00E2063B" w:rsidRDefault="00360DFC" w:rsidP="00360DFC">
      <w:pPr>
        <w:pStyle w:val="ListParagraph"/>
        <w:rPr>
          <w:lang w:val="es-MX"/>
        </w:rPr>
      </w:pPr>
    </w:p>
    <w:p w14:paraId="2805F6B1" w14:textId="77777777" w:rsidR="00F65F2C" w:rsidRPr="00E2063B" w:rsidRDefault="00360DFC" w:rsidP="00C36CBB">
      <w:pPr>
        <w:numPr>
          <w:ilvl w:val="0"/>
          <w:numId w:val="39"/>
        </w:numPr>
        <w:rPr>
          <w:lang w:val="es-MX"/>
        </w:rPr>
      </w:pPr>
      <w:r w:rsidRPr="00E2063B">
        <w:rPr>
          <w:lang w:val="es-MX"/>
        </w:rPr>
        <w:t>Para cualquier programa nuevo, brinde una descripción del proceso por el cual se llevó a cabo una comparación con programas similares de otras instituciones en el mismo país/región, y con otros programas de instituciones adventistas similares.</w:t>
      </w:r>
    </w:p>
    <w:p w14:paraId="07D5A2CB" w14:textId="77777777" w:rsidR="00360DFC" w:rsidRPr="00E2063B" w:rsidRDefault="00360DFC" w:rsidP="00360DFC">
      <w:pPr>
        <w:pStyle w:val="ListParagraph"/>
        <w:rPr>
          <w:lang w:val="es-MX"/>
        </w:rPr>
      </w:pPr>
    </w:p>
    <w:p w14:paraId="29D30BF5" w14:textId="77777777" w:rsidR="00360DFC" w:rsidRPr="00E2063B" w:rsidRDefault="00360DFC" w:rsidP="00C36CBB">
      <w:pPr>
        <w:numPr>
          <w:ilvl w:val="0"/>
          <w:numId w:val="39"/>
        </w:numPr>
        <w:rPr>
          <w:lang w:val="es-MX"/>
        </w:rPr>
      </w:pPr>
      <w:r w:rsidRPr="00E2063B">
        <w:rPr>
          <w:lang w:val="es-MX"/>
        </w:rPr>
        <w:t>¿Podrá un graduado de los programas propuestos (a) calificar para ser empleados en su área de estudio, en el caso de programas que preparen directamente a los individuos para el trabajo, o (b) calificar para seguir estudiando en los países de la región donde se encuentra la institución propuesta? (Por favor, brinde evidencias de apoyo).</w:t>
      </w:r>
    </w:p>
    <w:p w14:paraId="207E710D" w14:textId="77777777" w:rsidR="002B38A5" w:rsidRPr="00E2063B" w:rsidRDefault="002B38A5" w:rsidP="002B38A5">
      <w:pPr>
        <w:pStyle w:val="ListParagraph"/>
        <w:rPr>
          <w:lang w:val="es-MX"/>
        </w:rPr>
      </w:pPr>
    </w:p>
    <w:p w14:paraId="2DC3B84C" w14:textId="77777777" w:rsidR="00DB43B8" w:rsidRPr="00E2063B" w:rsidRDefault="00DB43B8" w:rsidP="00C36CBB">
      <w:pPr>
        <w:numPr>
          <w:ilvl w:val="0"/>
          <w:numId w:val="39"/>
        </w:numPr>
        <w:rPr>
          <w:lang w:val="es-MX"/>
        </w:rPr>
      </w:pPr>
      <w:r w:rsidRPr="00E2063B">
        <w:rPr>
          <w:lang w:val="es-MX"/>
        </w:rPr>
        <w:t>¿Cómo se enfatizará en énfasis particular adventista de la institución en el plan de estudios?</w:t>
      </w:r>
    </w:p>
    <w:p w14:paraId="4881F468" w14:textId="77777777" w:rsidR="002B38A5" w:rsidRPr="00E2063B" w:rsidRDefault="002B38A5" w:rsidP="002B38A5">
      <w:pPr>
        <w:pStyle w:val="ListParagraph"/>
        <w:rPr>
          <w:lang w:val="es-MX"/>
        </w:rPr>
      </w:pPr>
    </w:p>
    <w:p w14:paraId="3C8A077C" w14:textId="77777777" w:rsidR="00DB43B8" w:rsidRPr="00E2063B" w:rsidRDefault="00DB43B8" w:rsidP="00C36CBB">
      <w:pPr>
        <w:numPr>
          <w:ilvl w:val="0"/>
          <w:numId w:val="39"/>
        </w:numPr>
        <w:rPr>
          <w:lang w:val="es-MX"/>
        </w:rPr>
      </w:pPr>
      <w:r w:rsidRPr="00E2063B">
        <w:rPr>
          <w:lang w:val="es-MX"/>
        </w:rPr>
        <w:t>¿</w:t>
      </w:r>
      <w:r w:rsidR="002B38A5" w:rsidRPr="00E2063B">
        <w:rPr>
          <w:lang w:val="es-MX"/>
        </w:rPr>
        <w:t xml:space="preserve">Serán los </w:t>
      </w:r>
      <w:r w:rsidRPr="00E2063B">
        <w:rPr>
          <w:lang w:val="es-MX"/>
        </w:rPr>
        <w:t xml:space="preserve">requisitos de graduación </w:t>
      </w:r>
      <w:r w:rsidR="002B38A5" w:rsidRPr="00E2063B">
        <w:rPr>
          <w:lang w:val="es-MX"/>
        </w:rPr>
        <w:t>los mismos que en el campus institucional principal? De lo contrario, presente una justificación de esas diferencias.</w:t>
      </w:r>
    </w:p>
    <w:p w14:paraId="164DE163" w14:textId="77777777" w:rsidR="002B38A5" w:rsidRPr="00E2063B" w:rsidRDefault="002B38A5" w:rsidP="002B38A5">
      <w:pPr>
        <w:pStyle w:val="ListParagraph"/>
        <w:rPr>
          <w:lang w:val="es-MX"/>
        </w:rPr>
      </w:pPr>
    </w:p>
    <w:p w14:paraId="44CC556D" w14:textId="77777777" w:rsidR="001355EA" w:rsidRPr="00E2063B" w:rsidRDefault="002B38A5" w:rsidP="00C36CBB">
      <w:pPr>
        <w:numPr>
          <w:ilvl w:val="0"/>
          <w:numId w:val="39"/>
        </w:numPr>
        <w:rPr>
          <w:lang w:val="es-MX"/>
        </w:rPr>
      </w:pPr>
      <w:r w:rsidRPr="00E2063B">
        <w:rPr>
          <w:lang w:val="es-MX"/>
        </w:rPr>
        <w:t>¿</w:t>
      </w:r>
      <w:r w:rsidR="00DB43B8" w:rsidRPr="00E2063B">
        <w:rPr>
          <w:lang w:val="es-MX"/>
        </w:rPr>
        <w:t xml:space="preserve">Podrá calificar la institución propuesta a la acreditación (o su equivalente) de parte del gobierno local? </w:t>
      </w:r>
      <w:r w:rsidRPr="00E2063B">
        <w:rPr>
          <w:lang w:val="es-MX"/>
        </w:rPr>
        <w:t xml:space="preserve">De lo contrario, explique qué es necesario para que esto suceda. </w:t>
      </w:r>
      <w:r w:rsidR="00DB43B8" w:rsidRPr="00E2063B">
        <w:rPr>
          <w:lang w:val="es-MX"/>
        </w:rPr>
        <w:t>(Por favor, brinde evidencias de apoyo).</w:t>
      </w:r>
    </w:p>
    <w:p w14:paraId="6DF614DB" w14:textId="77777777" w:rsidR="001355EA" w:rsidRPr="00E2063B" w:rsidRDefault="001355EA" w:rsidP="001355EA">
      <w:pPr>
        <w:ind w:left="360"/>
        <w:rPr>
          <w:lang w:val="es-MX"/>
        </w:rPr>
      </w:pPr>
    </w:p>
    <w:p w14:paraId="148B02BB" w14:textId="77777777" w:rsidR="001355EA" w:rsidRPr="00E2063B" w:rsidRDefault="00367FBF" w:rsidP="001355EA">
      <w:pPr>
        <w:pStyle w:val="SectionNoTOC"/>
        <w:rPr>
          <w:lang w:val="es-MX"/>
        </w:rPr>
      </w:pPr>
      <w:r w:rsidRPr="00E2063B">
        <w:rPr>
          <w:lang w:val="es-MX"/>
        </w:rPr>
        <w:t>Sección</w:t>
      </w:r>
      <w:r w:rsidR="001355EA" w:rsidRPr="00E2063B">
        <w:rPr>
          <w:lang w:val="es-MX"/>
        </w:rPr>
        <w:t xml:space="preserve"> C: </w:t>
      </w:r>
      <w:r w:rsidR="00F33642" w:rsidRPr="00E2063B">
        <w:rPr>
          <w:lang w:val="es-MX"/>
        </w:rPr>
        <w:t>Instalaciones y recursos</w:t>
      </w:r>
    </w:p>
    <w:p w14:paraId="33F48C70" w14:textId="77777777" w:rsidR="001355EA" w:rsidRPr="00E2063B" w:rsidRDefault="00F33642" w:rsidP="001355EA">
      <w:pPr>
        <w:rPr>
          <w:i/>
          <w:lang w:val="es-MX"/>
        </w:rPr>
      </w:pPr>
      <w:r w:rsidRPr="00E2063B">
        <w:rPr>
          <w:i/>
          <w:lang w:val="es-MX"/>
        </w:rPr>
        <w:t>Por favor, responda a cada una de las siguientes preguntas, brindando documentación de apoyo; como alternativa, brinde un plan maestro detallado de las instalaciones que ofrezca toda la información que se solicita más abajo</w:t>
      </w:r>
      <w:r w:rsidR="001355EA" w:rsidRPr="00E2063B">
        <w:rPr>
          <w:i/>
          <w:lang w:val="es-MX"/>
        </w:rPr>
        <w:t xml:space="preserve">. </w:t>
      </w:r>
    </w:p>
    <w:p w14:paraId="47BC699F" w14:textId="77777777" w:rsidR="001355EA" w:rsidRPr="00E2063B" w:rsidRDefault="00F33642" w:rsidP="001355EA">
      <w:pPr>
        <w:rPr>
          <w:b/>
          <w:lang w:val="es-MX"/>
        </w:rPr>
      </w:pPr>
      <w:r w:rsidRPr="00E2063B">
        <w:rPr>
          <w:b/>
          <w:lang w:val="es-MX"/>
        </w:rPr>
        <w:t>Instalaciones</w:t>
      </w:r>
    </w:p>
    <w:p w14:paraId="222CD6CD" w14:textId="77777777" w:rsidR="00F33642" w:rsidRPr="00E2063B" w:rsidRDefault="00F33642" w:rsidP="00C36CBB">
      <w:pPr>
        <w:numPr>
          <w:ilvl w:val="0"/>
          <w:numId w:val="46"/>
        </w:numPr>
        <w:rPr>
          <w:lang w:val="es-MX"/>
        </w:rPr>
      </w:pPr>
      <w:r w:rsidRPr="00E2063B">
        <w:rPr>
          <w:lang w:val="es-MX"/>
        </w:rPr>
        <w:t>¿Qué instalaciones (terrenos, edificios, equipos) se necesitarán para la operación del campus propuesto? (Por favor, identifique los requisitos generales de terrenos, y entonces un análisis de las necesidades edificio por edificio. Incluya las dimensiones de los edificios y los salones, especificando cómo se usará cada salón, y el amoblamiento básico: escritorios y sillas, camas, etc.).</w:t>
      </w:r>
    </w:p>
    <w:p w14:paraId="2D392860" w14:textId="77777777" w:rsidR="00F33642" w:rsidRPr="00E2063B" w:rsidRDefault="00F33642" w:rsidP="00F33642">
      <w:pPr>
        <w:ind w:left="360"/>
        <w:rPr>
          <w:lang w:val="es-MX"/>
        </w:rPr>
      </w:pPr>
    </w:p>
    <w:p w14:paraId="04CEC3AB" w14:textId="77777777" w:rsidR="001355EA" w:rsidRPr="00E2063B" w:rsidRDefault="00F33642" w:rsidP="00C36CBB">
      <w:pPr>
        <w:numPr>
          <w:ilvl w:val="0"/>
          <w:numId w:val="46"/>
        </w:numPr>
        <w:rPr>
          <w:lang w:val="es-MX"/>
        </w:rPr>
      </w:pPr>
      <w:r w:rsidRPr="00E2063B">
        <w:rPr>
          <w:lang w:val="es-MX"/>
        </w:rPr>
        <w:t>¿Cuáles de las instalaciones especificadas ya se encuentran disponibles?</w:t>
      </w:r>
    </w:p>
    <w:p w14:paraId="0B3533F7" w14:textId="77777777" w:rsidR="001355EA" w:rsidRPr="00E2063B" w:rsidRDefault="001355EA" w:rsidP="001355EA">
      <w:pPr>
        <w:ind w:left="360"/>
        <w:rPr>
          <w:lang w:val="es-MX"/>
        </w:rPr>
      </w:pPr>
    </w:p>
    <w:p w14:paraId="13175117" w14:textId="77777777" w:rsidR="001355EA" w:rsidRPr="00E2063B" w:rsidRDefault="00F33642" w:rsidP="00C36CBB">
      <w:pPr>
        <w:numPr>
          <w:ilvl w:val="0"/>
          <w:numId w:val="46"/>
        </w:numPr>
        <w:rPr>
          <w:lang w:val="es-MX"/>
        </w:rPr>
      </w:pPr>
      <w:r w:rsidRPr="00E2063B">
        <w:rPr>
          <w:lang w:val="es-MX"/>
        </w:rPr>
        <w:t>¿Qué disponibilidad existe de agua y energía eléctrica para el lugar y los edificios propuestos</w:t>
      </w:r>
      <w:r w:rsidR="001355EA" w:rsidRPr="00E2063B">
        <w:rPr>
          <w:lang w:val="es-MX"/>
        </w:rPr>
        <w:t xml:space="preserve">? </w:t>
      </w:r>
    </w:p>
    <w:p w14:paraId="008EA857" w14:textId="77777777" w:rsidR="00F33642" w:rsidRPr="00E2063B" w:rsidRDefault="00F33642" w:rsidP="00F33642">
      <w:pPr>
        <w:pStyle w:val="ListParagraph"/>
        <w:rPr>
          <w:lang w:val="es-MX"/>
        </w:rPr>
      </w:pPr>
    </w:p>
    <w:p w14:paraId="7BDCC1EE" w14:textId="77777777" w:rsidR="00F33642" w:rsidRPr="00E2063B" w:rsidRDefault="00F33642" w:rsidP="00C36CBB">
      <w:pPr>
        <w:numPr>
          <w:ilvl w:val="0"/>
          <w:numId w:val="46"/>
        </w:numPr>
        <w:rPr>
          <w:lang w:val="es-MX"/>
        </w:rPr>
      </w:pPr>
      <w:r w:rsidRPr="00E2063B">
        <w:rPr>
          <w:lang w:val="es-MX"/>
        </w:rPr>
        <w:t xml:space="preserve">¿Qué sistemas de comunicación están accesibles (teléfono, satélite, </w:t>
      </w:r>
      <w:proofErr w:type="gramStart"/>
      <w:r w:rsidRPr="00E2063B">
        <w:rPr>
          <w:lang w:val="es-MX"/>
        </w:rPr>
        <w:t>Internet, etc.)?</w:t>
      </w:r>
      <w:proofErr w:type="gramEnd"/>
    </w:p>
    <w:p w14:paraId="5F08CDBB" w14:textId="77777777" w:rsidR="00F33642" w:rsidRPr="00E2063B" w:rsidRDefault="00F33642" w:rsidP="00F33642">
      <w:pPr>
        <w:pStyle w:val="ListParagraph"/>
        <w:rPr>
          <w:lang w:val="es-MX"/>
        </w:rPr>
      </w:pPr>
    </w:p>
    <w:p w14:paraId="6FC9777E" w14:textId="77777777" w:rsidR="00F33642" w:rsidRPr="00E2063B" w:rsidRDefault="00F33642" w:rsidP="00C36CBB">
      <w:pPr>
        <w:numPr>
          <w:ilvl w:val="0"/>
          <w:numId w:val="46"/>
        </w:numPr>
        <w:rPr>
          <w:lang w:val="es-MX"/>
        </w:rPr>
      </w:pPr>
      <w:r w:rsidRPr="00E2063B">
        <w:rPr>
          <w:lang w:val="es-MX"/>
        </w:rPr>
        <w:t>Presente un plan, con cronograma incluido, y un plan financiero, para desarrollar el campus propuesto desde su situación presente al nivel necesario de operación.</w:t>
      </w:r>
    </w:p>
    <w:p w14:paraId="1EFA0095" w14:textId="77777777" w:rsidR="00F33642" w:rsidRPr="00E2063B" w:rsidRDefault="00F33642" w:rsidP="00F33642">
      <w:pPr>
        <w:rPr>
          <w:b/>
          <w:lang w:val="es-MX"/>
        </w:rPr>
      </w:pPr>
      <w:r w:rsidRPr="00E2063B">
        <w:rPr>
          <w:b/>
          <w:lang w:val="es-MX"/>
        </w:rPr>
        <w:t>Recursos</w:t>
      </w:r>
    </w:p>
    <w:p w14:paraId="77F50581" w14:textId="77777777" w:rsidR="00F33642" w:rsidRPr="00E2063B" w:rsidRDefault="00F33642" w:rsidP="00C36CBB">
      <w:pPr>
        <w:pStyle w:val="ListParagraph"/>
        <w:numPr>
          <w:ilvl w:val="0"/>
          <w:numId w:val="46"/>
        </w:numPr>
        <w:rPr>
          <w:lang w:val="es-MX"/>
        </w:rPr>
      </w:pPr>
      <w:r w:rsidRPr="00E2063B">
        <w:rPr>
          <w:lang w:val="es-MX"/>
        </w:rPr>
        <w:t>¿Qué recursos educacionales de capital se necesitarán para la apertura del campus (biblioteca, computadoras, equipos de laboratorio, equipos audiovisuales, etc.)? Justifique esas decisiones.</w:t>
      </w:r>
    </w:p>
    <w:p w14:paraId="0DE11A9B" w14:textId="77777777" w:rsidR="00F33642" w:rsidRPr="00E2063B" w:rsidRDefault="00F33642" w:rsidP="00F33642">
      <w:pPr>
        <w:ind w:left="360"/>
        <w:rPr>
          <w:lang w:val="es-MX"/>
        </w:rPr>
      </w:pPr>
    </w:p>
    <w:p w14:paraId="0FC65FCA" w14:textId="77777777" w:rsidR="00F33642" w:rsidRPr="00E2063B" w:rsidRDefault="00F33642" w:rsidP="00C36CBB">
      <w:pPr>
        <w:numPr>
          <w:ilvl w:val="0"/>
          <w:numId w:val="46"/>
        </w:numPr>
        <w:rPr>
          <w:lang w:val="es-MX"/>
        </w:rPr>
      </w:pPr>
      <w:r w:rsidRPr="00E2063B">
        <w:rPr>
          <w:lang w:val="es-MX"/>
        </w:rPr>
        <w:t>¿Qué recursos adicionales de capital se necesitarán durante los primeros cinco años de operación del campus?</w:t>
      </w:r>
    </w:p>
    <w:p w14:paraId="485573B1" w14:textId="77777777" w:rsidR="00F33642" w:rsidRPr="00E2063B" w:rsidRDefault="00F33642" w:rsidP="00F33642">
      <w:pPr>
        <w:pStyle w:val="ListParagraph"/>
        <w:rPr>
          <w:lang w:val="es-MX"/>
        </w:rPr>
      </w:pPr>
    </w:p>
    <w:p w14:paraId="114426B2" w14:textId="77777777" w:rsidR="00F33642" w:rsidRPr="00E2063B" w:rsidRDefault="00F33642" w:rsidP="00C36CBB">
      <w:pPr>
        <w:numPr>
          <w:ilvl w:val="0"/>
          <w:numId w:val="46"/>
        </w:numPr>
        <w:rPr>
          <w:lang w:val="es-MX"/>
        </w:rPr>
      </w:pPr>
      <w:r w:rsidRPr="00E2063B">
        <w:rPr>
          <w:lang w:val="es-MX"/>
        </w:rPr>
        <w:t xml:space="preserve">¿Qué plan financiero se ha implementado para garantizar los equipos necesarios para la </w:t>
      </w:r>
      <w:r w:rsidR="005A38CB" w:rsidRPr="00E2063B">
        <w:rPr>
          <w:lang w:val="es-MX"/>
        </w:rPr>
        <w:t>apertura</w:t>
      </w:r>
      <w:r w:rsidRPr="00E2063B">
        <w:rPr>
          <w:lang w:val="es-MX"/>
        </w:rPr>
        <w:t xml:space="preserve"> del campus? (El plan financiero para los años subsiguientes será incluido en la Sección E).</w:t>
      </w:r>
    </w:p>
    <w:p w14:paraId="7E8D2286" w14:textId="77777777" w:rsidR="00F33642" w:rsidRPr="00E2063B" w:rsidRDefault="00F33642" w:rsidP="00F33642">
      <w:pPr>
        <w:pStyle w:val="ListParagraph"/>
        <w:rPr>
          <w:lang w:val="es-MX"/>
        </w:rPr>
      </w:pPr>
    </w:p>
    <w:p w14:paraId="077260CD" w14:textId="77777777" w:rsidR="00390049" w:rsidRPr="00E2063B" w:rsidRDefault="00F33642" w:rsidP="00C36CBB">
      <w:pPr>
        <w:numPr>
          <w:ilvl w:val="0"/>
          <w:numId w:val="46"/>
        </w:numPr>
        <w:rPr>
          <w:lang w:val="es-MX"/>
        </w:rPr>
      </w:pPr>
      <w:r w:rsidRPr="00E2063B">
        <w:rPr>
          <w:lang w:val="es-MX"/>
        </w:rPr>
        <w:t>Brinde una explicación de cómo se está planificando que los recursos de capital apoyen la misión institucional y la identidad adventista.</w:t>
      </w:r>
    </w:p>
    <w:p w14:paraId="49F83E29" w14:textId="77777777" w:rsidR="00390049" w:rsidRPr="00E2063B" w:rsidRDefault="00390049" w:rsidP="00390049">
      <w:pPr>
        <w:ind w:left="360"/>
        <w:rPr>
          <w:lang w:val="es-MX"/>
        </w:rPr>
      </w:pPr>
    </w:p>
    <w:p w14:paraId="537592BF" w14:textId="77777777" w:rsidR="001355EA" w:rsidRPr="00E2063B" w:rsidRDefault="001355EA" w:rsidP="001355EA">
      <w:pPr>
        <w:ind w:left="360"/>
        <w:rPr>
          <w:lang w:val="es-MX"/>
        </w:rPr>
      </w:pPr>
      <w:r w:rsidRPr="00E2063B">
        <w:rPr>
          <w:lang w:val="es-MX"/>
        </w:rPr>
        <w:t xml:space="preserve"> </w:t>
      </w:r>
    </w:p>
    <w:p w14:paraId="608B79C8" w14:textId="77777777" w:rsidR="001355EA" w:rsidRPr="00E2063B" w:rsidRDefault="00367FBF" w:rsidP="001355EA">
      <w:pPr>
        <w:pStyle w:val="SectionNoTOC"/>
        <w:rPr>
          <w:lang w:val="es-MX"/>
        </w:rPr>
      </w:pPr>
      <w:r w:rsidRPr="00E2063B">
        <w:rPr>
          <w:lang w:val="es-MX"/>
        </w:rPr>
        <w:t>Sección</w:t>
      </w:r>
      <w:r w:rsidR="001355EA" w:rsidRPr="00E2063B">
        <w:rPr>
          <w:lang w:val="es-MX"/>
        </w:rPr>
        <w:t xml:space="preserve"> D: Administra</w:t>
      </w:r>
      <w:r w:rsidR="00F33642" w:rsidRPr="00E2063B">
        <w:rPr>
          <w:lang w:val="es-MX"/>
        </w:rPr>
        <w:t>ción y personal</w:t>
      </w:r>
      <w:r w:rsidR="001355EA" w:rsidRPr="00E2063B">
        <w:rPr>
          <w:lang w:val="es-MX"/>
        </w:rPr>
        <w:t xml:space="preserve"> </w:t>
      </w:r>
    </w:p>
    <w:p w14:paraId="61CBEA09" w14:textId="77777777" w:rsidR="00F33642" w:rsidRPr="00E2063B" w:rsidRDefault="00F33642" w:rsidP="00F33642">
      <w:pPr>
        <w:rPr>
          <w:i/>
          <w:lang w:val="es-MX"/>
        </w:rPr>
      </w:pPr>
      <w:r w:rsidRPr="00E2063B">
        <w:rPr>
          <w:i/>
          <w:lang w:val="es-MX"/>
        </w:rPr>
        <w:t>Por favor, responda a cada una de las siguientes preguntas, brindando documentación de apoyo:</w:t>
      </w:r>
    </w:p>
    <w:p w14:paraId="66DE4930" w14:textId="77777777" w:rsidR="001355EA" w:rsidRPr="00E2063B" w:rsidRDefault="00F33642" w:rsidP="00C36CBB">
      <w:pPr>
        <w:numPr>
          <w:ilvl w:val="0"/>
          <w:numId w:val="47"/>
        </w:numPr>
        <w:rPr>
          <w:lang w:val="es-MX"/>
        </w:rPr>
      </w:pPr>
      <w:r w:rsidRPr="00E2063B">
        <w:rPr>
          <w:lang w:val="es-MX"/>
        </w:rPr>
        <w:t xml:space="preserve">¿Cuál será la estructura administrativa propuesta del nuevo campus, incluyendo las relaciones con la </w:t>
      </w:r>
      <w:r w:rsidR="0084622F" w:rsidRPr="00E2063B">
        <w:rPr>
          <w:lang w:val="es-MX"/>
        </w:rPr>
        <w:t xml:space="preserve">administración del nuevo campus y la </w:t>
      </w:r>
      <w:r w:rsidRPr="00E2063B">
        <w:rPr>
          <w:lang w:val="es-MX"/>
        </w:rPr>
        <w:t>Junta Directiva</w:t>
      </w:r>
      <w:r w:rsidR="001355EA" w:rsidRPr="00E2063B">
        <w:rPr>
          <w:lang w:val="es-MX"/>
        </w:rPr>
        <w:t>?</w:t>
      </w:r>
    </w:p>
    <w:p w14:paraId="78AAA22E" w14:textId="77777777" w:rsidR="001355EA" w:rsidRPr="00E2063B" w:rsidRDefault="001355EA" w:rsidP="001355EA">
      <w:pPr>
        <w:ind w:left="360"/>
        <w:rPr>
          <w:lang w:val="es-MX"/>
        </w:rPr>
      </w:pPr>
    </w:p>
    <w:p w14:paraId="451CC68E" w14:textId="77777777" w:rsidR="00911A4D" w:rsidRPr="00E2063B" w:rsidRDefault="00911A4D" w:rsidP="00C36CBB">
      <w:pPr>
        <w:numPr>
          <w:ilvl w:val="0"/>
          <w:numId w:val="47"/>
        </w:numPr>
        <w:rPr>
          <w:lang w:val="es-MX"/>
        </w:rPr>
      </w:pPr>
      <w:r w:rsidRPr="00E2063B">
        <w:rPr>
          <w:lang w:val="es-MX"/>
        </w:rPr>
        <w:t xml:space="preserve">Mencione </w:t>
      </w:r>
      <w:r w:rsidR="005A38CB" w:rsidRPr="00E2063B">
        <w:rPr>
          <w:lang w:val="es-MX"/>
        </w:rPr>
        <w:t>los números</w:t>
      </w:r>
      <w:r w:rsidRPr="00E2063B">
        <w:rPr>
          <w:lang w:val="es-MX"/>
        </w:rPr>
        <w:t xml:space="preserve"> de administradores, personal docente y no docente que se necesita para la apertura del campus. Incluya como mínimo los principales administradores, el personal docente, los bibliotecarios, el personal de tecnología de la información, el personal de las residencias estudiantiles, los capellanes o personal pastoral requeridos en esta nueva sede. Si se conoce los nombres de los potenciales empleados, inclúyalos, junto con sus calificaciones y afiliación denominacional de cada uno. Donde aún no se conozcan los empleados, ¿qué disponibilidad de individuos hay que estarán (a) calificados y (b) apoyarán el mensaje y la misión de la iglesia? ¿Qué cambios/adiciones se anticipan en los primeros cinco años?</w:t>
      </w:r>
    </w:p>
    <w:p w14:paraId="7BFA1B8F" w14:textId="77777777" w:rsidR="00911A4D" w:rsidRPr="00E2063B" w:rsidRDefault="00911A4D" w:rsidP="00911A4D">
      <w:pPr>
        <w:pStyle w:val="ListParagraph"/>
        <w:rPr>
          <w:lang w:val="es-MX"/>
        </w:rPr>
      </w:pPr>
    </w:p>
    <w:p w14:paraId="45004552" w14:textId="77777777" w:rsidR="00F33642" w:rsidRPr="00E2063B" w:rsidRDefault="00911A4D" w:rsidP="00C36CBB">
      <w:pPr>
        <w:numPr>
          <w:ilvl w:val="0"/>
          <w:numId w:val="47"/>
        </w:numPr>
        <w:rPr>
          <w:lang w:val="es-MX"/>
        </w:rPr>
      </w:pPr>
      <w:r w:rsidRPr="00E2063B">
        <w:rPr>
          <w:lang w:val="es-MX"/>
        </w:rPr>
        <w:t>En casos que los individuos designados necesiten alcanzar una certificación superior, incluya por favor un cronograma mostrando cómo piensa lograrse.</w:t>
      </w:r>
    </w:p>
    <w:p w14:paraId="367024BF" w14:textId="77777777" w:rsidR="00911A4D" w:rsidRPr="00E2063B" w:rsidRDefault="00911A4D" w:rsidP="00911A4D">
      <w:pPr>
        <w:pStyle w:val="ListParagraph"/>
        <w:rPr>
          <w:lang w:val="es-MX"/>
        </w:rPr>
      </w:pPr>
    </w:p>
    <w:p w14:paraId="073E7195" w14:textId="77777777" w:rsidR="00DB5601" w:rsidRPr="00E2063B" w:rsidRDefault="00911A4D" w:rsidP="00C36CBB">
      <w:pPr>
        <w:numPr>
          <w:ilvl w:val="0"/>
          <w:numId w:val="47"/>
        </w:numPr>
        <w:rPr>
          <w:lang w:val="es-MX"/>
        </w:rPr>
      </w:pPr>
      <w:r w:rsidRPr="00E2063B">
        <w:rPr>
          <w:lang w:val="es-MX"/>
        </w:rPr>
        <w:t>Brinde una explicación de cómo se están planificando los recursos humanos para apoyar la misión institucional y la identidad adventista.</w:t>
      </w:r>
    </w:p>
    <w:p w14:paraId="01980B78" w14:textId="77777777" w:rsidR="001355EA" w:rsidRPr="00E2063B" w:rsidRDefault="001355EA" w:rsidP="001355EA">
      <w:pPr>
        <w:ind w:left="360"/>
        <w:rPr>
          <w:b/>
          <w:lang w:val="es-MX"/>
        </w:rPr>
      </w:pPr>
    </w:p>
    <w:p w14:paraId="40FC9FC2" w14:textId="77777777" w:rsidR="001355EA" w:rsidRPr="00E2063B" w:rsidRDefault="00367FBF" w:rsidP="001355EA">
      <w:pPr>
        <w:pStyle w:val="SectionNoTOC"/>
        <w:rPr>
          <w:lang w:val="es-MX"/>
        </w:rPr>
      </w:pPr>
      <w:r w:rsidRPr="00E2063B">
        <w:rPr>
          <w:lang w:val="es-MX"/>
        </w:rPr>
        <w:t>Sección</w:t>
      </w:r>
      <w:r w:rsidR="001355EA" w:rsidRPr="00E2063B">
        <w:rPr>
          <w:lang w:val="es-MX"/>
        </w:rPr>
        <w:t xml:space="preserve"> E: </w:t>
      </w:r>
      <w:r w:rsidR="00911A4D" w:rsidRPr="00E2063B">
        <w:rPr>
          <w:lang w:val="es-MX"/>
        </w:rPr>
        <w:t>Análisis financiero</w:t>
      </w:r>
    </w:p>
    <w:p w14:paraId="3689B2EA" w14:textId="77777777" w:rsidR="00525DE3" w:rsidRPr="00E2063B" w:rsidRDefault="00525DE3" w:rsidP="00525DE3">
      <w:pPr>
        <w:rPr>
          <w:i/>
          <w:lang w:val="es-MX"/>
        </w:rPr>
      </w:pPr>
      <w:r w:rsidRPr="00E2063B">
        <w:rPr>
          <w:i/>
          <w:lang w:val="es-MX"/>
        </w:rPr>
        <w:t>Por favor, brinde la siguiente información financiera:</w:t>
      </w:r>
    </w:p>
    <w:p w14:paraId="5BA18D5A" w14:textId="77777777" w:rsidR="00525DE3" w:rsidRPr="00E2063B" w:rsidRDefault="00525DE3" w:rsidP="00C36CBB">
      <w:pPr>
        <w:numPr>
          <w:ilvl w:val="0"/>
          <w:numId w:val="48"/>
        </w:numPr>
        <w:rPr>
          <w:lang w:val="es-MX"/>
        </w:rPr>
      </w:pPr>
      <w:r w:rsidRPr="00E2063B">
        <w:rPr>
          <w:lang w:val="es-MX"/>
        </w:rPr>
        <w:t>Brinde un presupuesto de costos de inicio del campus. Esto debería incluir fuentes de ingresos y todos los gastos anticipados hasta la fecha oficial de apertura del campus.</w:t>
      </w:r>
    </w:p>
    <w:p w14:paraId="5FB8A76F" w14:textId="77777777" w:rsidR="00525DE3" w:rsidRPr="00E2063B" w:rsidRDefault="00525DE3" w:rsidP="00525DE3">
      <w:pPr>
        <w:ind w:left="360"/>
        <w:rPr>
          <w:lang w:val="es-MX"/>
        </w:rPr>
      </w:pPr>
    </w:p>
    <w:p w14:paraId="49FC4330" w14:textId="77777777" w:rsidR="00525DE3" w:rsidRPr="00E2063B" w:rsidRDefault="00525DE3" w:rsidP="00C36CBB">
      <w:pPr>
        <w:numPr>
          <w:ilvl w:val="0"/>
          <w:numId w:val="48"/>
        </w:numPr>
        <w:spacing w:after="240"/>
        <w:rPr>
          <w:lang w:val="es-MX"/>
        </w:rPr>
      </w:pPr>
      <w:r w:rsidRPr="00E2063B">
        <w:rPr>
          <w:lang w:val="es-MX"/>
        </w:rPr>
        <w:t>Complete el siguiente borrador de presupuesto para proyectar los ingresos y los gastos para los primeros cinco años de operación del campus. (Nota: El presupuesto debería ser específico para el campus propuesto).</w:t>
      </w:r>
    </w:p>
    <w:tbl>
      <w:tblPr>
        <w:tblW w:w="897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1119"/>
        <w:gridCol w:w="1120"/>
        <w:gridCol w:w="1120"/>
        <w:gridCol w:w="1035"/>
        <w:gridCol w:w="1120"/>
      </w:tblGrid>
      <w:tr w:rsidR="00525DE3" w:rsidRPr="00E2063B" w14:paraId="3A3CD276" w14:textId="77777777" w:rsidTr="00B33829">
        <w:tc>
          <w:tcPr>
            <w:tcW w:w="3456" w:type="dxa"/>
            <w:tcBorders>
              <w:top w:val="single" w:sz="12" w:space="0" w:color="auto"/>
              <w:left w:val="single" w:sz="12" w:space="0" w:color="auto"/>
              <w:bottom w:val="single" w:sz="4" w:space="0" w:color="auto"/>
            </w:tcBorders>
            <w:shd w:val="clear" w:color="auto" w:fill="000000"/>
          </w:tcPr>
          <w:p w14:paraId="6DAA578F" w14:textId="77777777" w:rsidR="00525DE3" w:rsidRPr="00E2063B" w:rsidRDefault="00525DE3" w:rsidP="00B33829">
            <w:pPr>
              <w:spacing w:before="0"/>
              <w:rPr>
                <w:b/>
                <w:lang w:val="es-MX"/>
              </w:rPr>
            </w:pPr>
            <w:r w:rsidRPr="00E2063B">
              <w:rPr>
                <w:b/>
                <w:lang w:val="es-MX"/>
              </w:rPr>
              <w:t xml:space="preserve">Proyección financiera </w:t>
            </w:r>
          </w:p>
        </w:tc>
        <w:tc>
          <w:tcPr>
            <w:tcW w:w="1119" w:type="dxa"/>
            <w:tcBorders>
              <w:top w:val="single" w:sz="12" w:space="0" w:color="auto"/>
              <w:bottom w:val="single" w:sz="4" w:space="0" w:color="auto"/>
            </w:tcBorders>
            <w:shd w:val="clear" w:color="auto" w:fill="000000"/>
          </w:tcPr>
          <w:p w14:paraId="3AEE01F6" w14:textId="77777777" w:rsidR="00525DE3" w:rsidRPr="00E2063B" w:rsidRDefault="00525DE3" w:rsidP="00B33829">
            <w:pPr>
              <w:spacing w:before="0"/>
              <w:jc w:val="center"/>
              <w:rPr>
                <w:b/>
                <w:lang w:val="es-MX"/>
              </w:rPr>
            </w:pPr>
            <w:r w:rsidRPr="00E2063B">
              <w:rPr>
                <w:b/>
                <w:lang w:val="es-MX"/>
              </w:rPr>
              <w:t>Año 1</w:t>
            </w:r>
          </w:p>
        </w:tc>
        <w:tc>
          <w:tcPr>
            <w:tcW w:w="1120" w:type="dxa"/>
            <w:tcBorders>
              <w:top w:val="single" w:sz="12" w:space="0" w:color="auto"/>
              <w:bottom w:val="single" w:sz="4" w:space="0" w:color="auto"/>
            </w:tcBorders>
            <w:shd w:val="clear" w:color="auto" w:fill="000000"/>
          </w:tcPr>
          <w:p w14:paraId="57CDFB54" w14:textId="77777777" w:rsidR="00525DE3" w:rsidRPr="00E2063B" w:rsidRDefault="00525DE3" w:rsidP="00B33829">
            <w:pPr>
              <w:spacing w:before="0"/>
              <w:jc w:val="center"/>
              <w:rPr>
                <w:b/>
                <w:lang w:val="es-MX"/>
              </w:rPr>
            </w:pPr>
            <w:r w:rsidRPr="00E2063B">
              <w:rPr>
                <w:b/>
                <w:lang w:val="es-MX"/>
              </w:rPr>
              <w:t>Año 2</w:t>
            </w:r>
          </w:p>
        </w:tc>
        <w:tc>
          <w:tcPr>
            <w:tcW w:w="1120" w:type="dxa"/>
            <w:tcBorders>
              <w:top w:val="single" w:sz="12" w:space="0" w:color="auto"/>
              <w:bottom w:val="single" w:sz="4" w:space="0" w:color="auto"/>
              <w:right w:val="nil"/>
            </w:tcBorders>
            <w:shd w:val="clear" w:color="auto" w:fill="000000"/>
          </w:tcPr>
          <w:p w14:paraId="142FB1DD" w14:textId="77777777" w:rsidR="00525DE3" w:rsidRPr="00E2063B" w:rsidRDefault="00525DE3" w:rsidP="00B33829">
            <w:pPr>
              <w:spacing w:before="0"/>
              <w:jc w:val="center"/>
              <w:rPr>
                <w:b/>
                <w:lang w:val="es-MX"/>
              </w:rPr>
            </w:pPr>
            <w:r w:rsidRPr="00E2063B">
              <w:rPr>
                <w:b/>
                <w:lang w:val="es-MX"/>
              </w:rPr>
              <w:t>Año 3</w:t>
            </w:r>
          </w:p>
        </w:tc>
        <w:tc>
          <w:tcPr>
            <w:tcW w:w="1035" w:type="dxa"/>
            <w:tcBorders>
              <w:top w:val="single" w:sz="12" w:space="0" w:color="auto"/>
              <w:bottom w:val="single" w:sz="4" w:space="0" w:color="auto"/>
              <w:right w:val="nil"/>
            </w:tcBorders>
            <w:shd w:val="clear" w:color="auto" w:fill="000000"/>
          </w:tcPr>
          <w:p w14:paraId="04C737CA" w14:textId="77777777" w:rsidR="00525DE3" w:rsidRPr="00E2063B" w:rsidRDefault="00525DE3" w:rsidP="00B33829">
            <w:pPr>
              <w:spacing w:before="0"/>
              <w:jc w:val="center"/>
              <w:rPr>
                <w:b/>
                <w:lang w:val="es-MX"/>
              </w:rPr>
            </w:pPr>
            <w:r w:rsidRPr="00E2063B">
              <w:rPr>
                <w:b/>
                <w:lang w:val="es-MX"/>
              </w:rPr>
              <w:t>Año 4</w:t>
            </w:r>
          </w:p>
        </w:tc>
        <w:tc>
          <w:tcPr>
            <w:tcW w:w="1120" w:type="dxa"/>
            <w:tcBorders>
              <w:top w:val="single" w:sz="12" w:space="0" w:color="auto"/>
              <w:left w:val="nil"/>
              <w:bottom w:val="single" w:sz="4" w:space="0" w:color="auto"/>
              <w:right w:val="single" w:sz="12" w:space="0" w:color="auto"/>
            </w:tcBorders>
            <w:shd w:val="clear" w:color="auto" w:fill="000000"/>
          </w:tcPr>
          <w:p w14:paraId="69B40551" w14:textId="77777777" w:rsidR="00525DE3" w:rsidRPr="00E2063B" w:rsidRDefault="00525DE3" w:rsidP="00B33829">
            <w:pPr>
              <w:spacing w:before="0"/>
              <w:jc w:val="center"/>
              <w:rPr>
                <w:b/>
                <w:lang w:val="es-MX"/>
              </w:rPr>
            </w:pPr>
            <w:r w:rsidRPr="00E2063B">
              <w:rPr>
                <w:b/>
                <w:lang w:val="es-MX"/>
              </w:rPr>
              <w:t>Año 5</w:t>
            </w:r>
          </w:p>
        </w:tc>
      </w:tr>
      <w:tr w:rsidR="00525DE3" w:rsidRPr="00E2063B" w14:paraId="5601E8AD" w14:textId="77777777" w:rsidTr="00B33829">
        <w:tc>
          <w:tcPr>
            <w:tcW w:w="3456" w:type="dxa"/>
            <w:tcBorders>
              <w:left w:val="single" w:sz="12" w:space="0" w:color="auto"/>
              <w:right w:val="nil"/>
            </w:tcBorders>
          </w:tcPr>
          <w:p w14:paraId="4A62D122" w14:textId="77777777" w:rsidR="00525DE3" w:rsidRPr="00E2063B" w:rsidRDefault="00525DE3" w:rsidP="00B33829">
            <w:pPr>
              <w:spacing w:before="0"/>
              <w:rPr>
                <w:b/>
                <w:lang w:val="es-MX"/>
              </w:rPr>
            </w:pPr>
            <w:r w:rsidRPr="00E2063B">
              <w:rPr>
                <w:b/>
                <w:lang w:val="es-MX"/>
              </w:rPr>
              <w:t>Ingresos</w:t>
            </w:r>
          </w:p>
        </w:tc>
        <w:tc>
          <w:tcPr>
            <w:tcW w:w="1119" w:type="dxa"/>
            <w:tcBorders>
              <w:left w:val="nil"/>
              <w:right w:val="nil"/>
            </w:tcBorders>
          </w:tcPr>
          <w:p w14:paraId="4BFDDE24" w14:textId="77777777" w:rsidR="00525DE3" w:rsidRPr="00E2063B" w:rsidRDefault="00525DE3" w:rsidP="00B33829">
            <w:pPr>
              <w:spacing w:before="0"/>
              <w:rPr>
                <w:lang w:val="es-MX"/>
              </w:rPr>
            </w:pPr>
          </w:p>
        </w:tc>
        <w:tc>
          <w:tcPr>
            <w:tcW w:w="1120" w:type="dxa"/>
            <w:tcBorders>
              <w:left w:val="nil"/>
              <w:right w:val="nil"/>
            </w:tcBorders>
          </w:tcPr>
          <w:p w14:paraId="653FEE48" w14:textId="77777777" w:rsidR="00525DE3" w:rsidRPr="00E2063B" w:rsidRDefault="00525DE3" w:rsidP="00B33829">
            <w:pPr>
              <w:spacing w:before="0"/>
              <w:rPr>
                <w:lang w:val="es-MX"/>
              </w:rPr>
            </w:pPr>
          </w:p>
        </w:tc>
        <w:tc>
          <w:tcPr>
            <w:tcW w:w="1120" w:type="dxa"/>
            <w:tcBorders>
              <w:left w:val="nil"/>
              <w:right w:val="nil"/>
            </w:tcBorders>
          </w:tcPr>
          <w:p w14:paraId="60A52CE0" w14:textId="77777777" w:rsidR="00525DE3" w:rsidRPr="00E2063B" w:rsidRDefault="00525DE3" w:rsidP="00B33829">
            <w:pPr>
              <w:spacing w:before="0"/>
              <w:rPr>
                <w:lang w:val="es-MX"/>
              </w:rPr>
            </w:pPr>
          </w:p>
        </w:tc>
        <w:tc>
          <w:tcPr>
            <w:tcW w:w="1035" w:type="dxa"/>
            <w:tcBorders>
              <w:left w:val="nil"/>
              <w:right w:val="nil"/>
            </w:tcBorders>
          </w:tcPr>
          <w:p w14:paraId="3BB77CB8" w14:textId="77777777" w:rsidR="00525DE3" w:rsidRPr="00E2063B" w:rsidRDefault="00525DE3" w:rsidP="00B33829">
            <w:pPr>
              <w:spacing w:before="0"/>
              <w:rPr>
                <w:lang w:val="es-MX"/>
              </w:rPr>
            </w:pPr>
          </w:p>
        </w:tc>
        <w:tc>
          <w:tcPr>
            <w:tcW w:w="1120" w:type="dxa"/>
            <w:tcBorders>
              <w:left w:val="nil"/>
              <w:right w:val="single" w:sz="12" w:space="0" w:color="auto"/>
            </w:tcBorders>
          </w:tcPr>
          <w:p w14:paraId="0938758A" w14:textId="77777777" w:rsidR="00525DE3" w:rsidRPr="00E2063B" w:rsidRDefault="00525DE3" w:rsidP="00B33829">
            <w:pPr>
              <w:spacing w:before="0"/>
              <w:rPr>
                <w:lang w:val="es-MX"/>
              </w:rPr>
            </w:pPr>
          </w:p>
        </w:tc>
      </w:tr>
      <w:tr w:rsidR="00525DE3" w:rsidRPr="00E2063B" w14:paraId="06FE7ED9" w14:textId="77777777" w:rsidTr="00B33829">
        <w:tc>
          <w:tcPr>
            <w:tcW w:w="3456" w:type="dxa"/>
            <w:tcBorders>
              <w:left w:val="single" w:sz="12" w:space="0" w:color="auto"/>
            </w:tcBorders>
          </w:tcPr>
          <w:p w14:paraId="224821DF" w14:textId="77777777" w:rsidR="00525DE3" w:rsidRPr="00E2063B" w:rsidRDefault="00525DE3" w:rsidP="00B33829">
            <w:pPr>
              <w:spacing w:before="0"/>
              <w:rPr>
                <w:lang w:val="es-MX"/>
              </w:rPr>
            </w:pPr>
            <w:r w:rsidRPr="00E2063B">
              <w:rPr>
                <w:lang w:val="es-MX"/>
              </w:rPr>
              <w:t>Número estimado de estudiantes</w:t>
            </w:r>
          </w:p>
        </w:tc>
        <w:tc>
          <w:tcPr>
            <w:tcW w:w="1119" w:type="dxa"/>
          </w:tcPr>
          <w:p w14:paraId="44482681" w14:textId="77777777" w:rsidR="00525DE3" w:rsidRPr="00E2063B" w:rsidRDefault="00525DE3" w:rsidP="00B33829">
            <w:pPr>
              <w:spacing w:before="0"/>
              <w:rPr>
                <w:lang w:val="es-MX"/>
              </w:rPr>
            </w:pPr>
          </w:p>
        </w:tc>
        <w:tc>
          <w:tcPr>
            <w:tcW w:w="1120" w:type="dxa"/>
          </w:tcPr>
          <w:p w14:paraId="1EF9E913" w14:textId="77777777" w:rsidR="00525DE3" w:rsidRPr="00E2063B" w:rsidRDefault="00525DE3" w:rsidP="00B33829">
            <w:pPr>
              <w:spacing w:before="0"/>
              <w:rPr>
                <w:lang w:val="es-MX"/>
              </w:rPr>
            </w:pPr>
          </w:p>
        </w:tc>
        <w:tc>
          <w:tcPr>
            <w:tcW w:w="1120" w:type="dxa"/>
          </w:tcPr>
          <w:p w14:paraId="746F38F1" w14:textId="77777777" w:rsidR="00525DE3" w:rsidRPr="00E2063B" w:rsidRDefault="00525DE3" w:rsidP="00B33829">
            <w:pPr>
              <w:spacing w:before="0"/>
              <w:rPr>
                <w:lang w:val="es-MX"/>
              </w:rPr>
            </w:pPr>
          </w:p>
        </w:tc>
        <w:tc>
          <w:tcPr>
            <w:tcW w:w="1035" w:type="dxa"/>
          </w:tcPr>
          <w:p w14:paraId="69E87AD9" w14:textId="77777777" w:rsidR="00525DE3" w:rsidRPr="00E2063B" w:rsidRDefault="00525DE3" w:rsidP="00B33829">
            <w:pPr>
              <w:spacing w:before="0"/>
              <w:rPr>
                <w:lang w:val="es-MX"/>
              </w:rPr>
            </w:pPr>
          </w:p>
        </w:tc>
        <w:tc>
          <w:tcPr>
            <w:tcW w:w="1120" w:type="dxa"/>
            <w:tcBorders>
              <w:right w:val="single" w:sz="12" w:space="0" w:color="auto"/>
            </w:tcBorders>
          </w:tcPr>
          <w:p w14:paraId="16BDB612" w14:textId="77777777" w:rsidR="00525DE3" w:rsidRPr="00E2063B" w:rsidRDefault="00525DE3" w:rsidP="00B33829">
            <w:pPr>
              <w:spacing w:before="0"/>
              <w:rPr>
                <w:lang w:val="es-MX"/>
              </w:rPr>
            </w:pPr>
          </w:p>
        </w:tc>
      </w:tr>
      <w:tr w:rsidR="00525DE3" w:rsidRPr="00E2063B" w14:paraId="3EE175F9" w14:textId="77777777" w:rsidTr="00B33829">
        <w:tc>
          <w:tcPr>
            <w:tcW w:w="3456" w:type="dxa"/>
            <w:tcBorders>
              <w:left w:val="single" w:sz="12" w:space="0" w:color="auto"/>
              <w:bottom w:val="single" w:sz="4" w:space="0" w:color="auto"/>
            </w:tcBorders>
          </w:tcPr>
          <w:p w14:paraId="6C55080C" w14:textId="77777777" w:rsidR="00525DE3" w:rsidRPr="00E2063B" w:rsidRDefault="00525DE3" w:rsidP="00B33829">
            <w:pPr>
              <w:spacing w:before="0"/>
              <w:rPr>
                <w:lang w:val="es-MX"/>
              </w:rPr>
            </w:pPr>
            <w:r w:rsidRPr="00E2063B">
              <w:rPr>
                <w:lang w:val="es-MX"/>
              </w:rPr>
              <w:t>Aranceles y colegiatura por estudiante</w:t>
            </w:r>
          </w:p>
        </w:tc>
        <w:tc>
          <w:tcPr>
            <w:tcW w:w="1119" w:type="dxa"/>
            <w:tcBorders>
              <w:bottom w:val="single" w:sz="4" w:space="0" w:color="auto"/>
            </w:tcBorders>
          </w:tcPr>
          <w:p w14:paraId="15229D90" w14:textId="77777777" w:rsidR="00525DE3" w:rsidRPr="00E2063B" w:rsidRDefault="00525DE3" w:rsidP="00B33829">
            <w:pPr>
              <w:spacing w:before="0"/>
              <w:rPr>
                <w:lang w:val="es-MX"/>
              </w:rPr>
            </w:pPr>
          </w:p>
        </w:tc>
        <w:tc>
          <w:tcPr>
            <w:tcW w:w="1120" w:type="dxa"/>
            <w:tcBorders>
              <w:bottom w:val="single" w:sz="4" w:space="0" w:color="auto"/>
            </w:tcBorders>
          </w:tcPr>
          <w:p w14:paraId="6C0351AF" w14:textId="77777777" w:rsidR="00525DE3" w:rsidRPr="00E2063B" w:rsidRDefault="00525DE3" w:rsidP="00B33829">
            <w:pPr>
              <w:spacing w:before="0"/>
              <w:rPr>
                <w:lang w:val="es-MX"/>
              </w:rPr>
            </w:pPr>
          </w:p>
        </w:tc>
        <w:tc>
          <w:tcPr>
            <w:tcW w:w="1120" w:type="dxa"/>
            <w:tcBorders>
              <w:bottom w:val="single" w:sz="4" w:space="0" w:color="auto"/>
            </w:tcBorders>
          </w:tcPr>
          <w:p w14:paraId="5661A580" w14:textId="77777777" w:rsidR="00525DE3" w:rsidRPr="00E2063B" w:rsidRDefault="00525DE3" w:rsidP="00B33829">
            <w:pPr>
              <w:spacing w:before="0"/>
              <w:rPr>
                <w:lang w:val="es-MX"/>
              </w:rPr>
            </w:pPr>
          </w:p>
        </w:tc>
        <w:tc>
          <w:tcPr>
            <w:tcW w:w="1035" w:type="dxa"/>
            <w:tcBorders>
              <w:bottom w:val="single" w:sz="4" w:space="0" w:color="auto"/>
            </w:tcBorders>
          </w:tcPr>
          <w:p w14:paraId="7B17144F" w14:textId="77777777" w:rsidR="00525DE3" w:rsidRPr="00E2063B" w:rsidRDefault="00525DE3" w:rsidP="00B33829">
            <w:pPr>
              <w:spacing w:before="0"/>
              <w:rPr>
                <w:lang w:val="es-MX"/>
              </w:rPr>
            </w:pPr>
          </w:p>
        </w:tc>
        <w:tc>
          <w:tcPr>
            <w:tcW w:w="1120" w:type="dxa"/>
            <w:tcBorders>
              <w:bottom w:val="single" w:sz="4" w:space="0" w:color="auto"/>
              <w:right w:val="single" w:sz="12" w:space="0" w:color="auto"/>
            </w:tcBorders>
          </w:tcPr>
          <w:p w14:paraId="3F7321B8" w14:textId="77777777" w:rsidR="00525DE3" w:rsidRPr="00E2063B" w:rsidRDefault="00525DE3" w:rsidP="00B33829">
            <w:pPr>
              <w:spacing w:before="0"/>
              <w:rPr>
                <w:lang w:val="es-MX"/>
              </w:rPr>
            </w:pPr>
          </w:p>
        </w:tc>
      </w:tr>
      <w:tr w:rsidR="00525DE3" w:rsidRPr="00E2063B" w14:paraId="0695A127" w14:textId="77777777" w:rsidTr="00B33829">
        <w:tc>
          <w:tcPr>
            <w:tcW w:w="3456" w:type="dxa"/>
            <w:tcBorders>
              <w:left w:val="single" w:sz="12" w:space="0" w:color="auto"/>
              <w:bottom w:val="single" w:sz="4" w:space="0" w:color="auto"/>
            </w:tcBorders>
            <w:shd w:val="clear" w:color="auto" w:fill="D9D9D9" w:themeFill="background1" w:themeFillShade="D9"/>
          </w:tcPr>
          <w:p w14:paraId="6A779B09" w14:textId="77777777" w:rsidR="00525DE3" w:rsidRPr="00E2063B" w:rsidRDefault="00525DE3" w:rsidP="00B33829">
            <w:pPr>
              <w:spacing w:before="0"/>
              <w:rPr>
                <w:lang w:val="es-MX"/>
              </w:rPr>
            </w:pPr>
            <w:r w:rsidRPr="00E2063B">
              <w:rPr>
                <w:lang w:val="es-MX"/>
              </w:rPr>
              <w:t>Ingresos totales por aranceles y colegiatura</w:t>
            </w:r>
          </w:p>
        </w:tc>
        <w:tc>
          <w:tcPr>
            <w:tcW w:w="1119" w:type="dxa"/>
            <w:tcBorders>
              <w:bottom w:val="single" w:sz="4" w:space="0" w:color="auto"/>
            </w:tcBorders>
            <w:shd w:val="clear" w:color="auto" w:fill="D9D9D9" w:themeFill="background1" w:themeFillShade="D9"/>
          </w:tcPr>
          <w:p w14:paraId="09839059" w14:textId="77777777" w:rsidR="00525DE3" w:rsidRPr="00E2063B" w:rsidRDefault="00525DE3" w:rsidP="00B33829">
            <w:pPr>
              <w:spacing w:before="0"/>
              <w:rPr>
                <w:lang w:val="es-MX"/>
              </w:rPr>
            </w:pPr>
          </w:p>
        </w:tc>
        <w:tc>
          <w:tcPr>
            <w:tcW w:w="1120" w:type="dxa"/>
            <w:tcBorders>
              <w:bottom w:val="single" w:sz="4" w:space="0" w:color="auto"/>
            </w:tcBorders>
            <w:shd w:val="clear" w:color="auto" w:fill="D9D9D9" w:themeFill="background1" w:themeFillShade="D9"/>
          </w:tcPr>
          <w:p w14:paraId="17456546" w14:textId="77777777" w:rsidR="00525DE3" w:rsidRPr="00E2063B" w:rsidRDefault="00525DE3" w:rsidP="00B33829">
            <w:pPr>
              <w:spacing w:before="0"/>
              <w:rPr>
                <w:lang w:val="es-MX"/>
              </w:rPr>
            </w:pPr>
          </w:p>
        </w:tc>
        <w:tc>
          <w:tcPr>
            <w:tcW w:w="1120" w:type="dxa"/>
            <w:tcBorders>
              <w:bottom w:val="single" w:sz="4" w:space="0" w:color="auto"/>
            </w:tcBorders>
            <w:shd w:val="clear" w:color="auto" w:fill="D9D9D9" w:themeFill="background1" w:themeFillShade="D9"/>
          </w:tcPr>
          <w:p w14:paraId="5C4AF815" w14:textId="77777777" w:rsidR="00525DE3" w:rsidRPr="00E2063B" w:rsidRDefault="00525DE3" w:rsidP="00B33829">
            <w:pPr>
              <w:spacing w:before="0"/>
              <w:rPr>
                <w:lang w:val="es-MX"/>
              </w:rPr>
            </w:pPr>
          </w:p>
        </w:tc>
        <w:tc>
          <w:tcPr>
            <w:tcW w:w="1035" w:type="dxa"/>
            <w:tcBorders>
              <w:bottom w:val="single" w:sz="4" w:space="0" w:color="auto"/>
            </w:tcBorders>
            <w:shd w:val="clear" w:color="auto" w:fill="D9D9D9" w:themeFill="background1" w:themeFillShade="D9"/>
          </w:tcPr>
          <w:p w14:paraId="431C2CAC" w14:textId="77777777" w:rsidR="00525DE3" w:rsidRPr="00E2063B" w:rsidRDefault="00525DE3" w:rsidP="00B33829">
            <w:pPr>
              <w:spacing w:before="0"/>
              <w:rPr>
                <w:lang w:val="es-MX"/>
              </w:rPr>
            </w:pPr>
          </w:p>
        </w:tc>
        <w:tc>
          <w:tcPr>
            <w:tcW w:w="1120" w:type="dxa"/>
            <w:tcBorders>
              <w:bottom w:val="single" w:sz="4" w:space="0" w:color="auto"/>
              <w:right w:val="single" w:sz="12" w:space="0" w:color="auto"/>
            </w:tcBorders>
            <w:shd w:val="clear" w:color="auto" w:fill="D9D9D9" w:themeFill="background1" w:themeFillShade="D9"/>
          </w:tcPr>
          <w:p w14:paraId="2AEAA3AB" w14:textId="77777777" w:rsidR="00525DE3" w:rsidRPr="00E2063B" w:rsidRDefault="00525DE3" w:rsidP="00B33829">
            <w:pPr>
              <w:spacing w:before="0"/>
              <w:rPr>
                <w:lang w:val="es-MX"/>
              </w:rPr>
            </w:pPr>
          </w:p>
        </w:tc>
      </w:tr>
      <w:tr w:rsidR="00525DE3" w:rsidRPr="00E2063B" w14:paraId="1C346517" w14:textId="77777777" w:rsidTr="00B33829">
        <w:tc>
          <w:tcPr>
            <w:tcW w:w="3456" w:type="dxa"/>
            <w:tcBorders>
              <w:left w:val="single" w:sz="12" w:space="0" w:color="auto"/>
              <w:bottom w:val="single" w:sz="4" w:space="0" w:color="auto"/>
            </w:tcBorders>
          </w:tcPr>
          <w:p w14:paraId="35541A54" w14:textId="77777777" w:rsidR="00525DE3" w:rsidRPr="00E2063B" w:rsidRDefault="00525DE3" w:rsidP="00B33829">
            <w:pPr>
              <w:spacing w:before="0"/>
              <w:rPr>
                <w:lang w:val="es-MX"/>
              </w:rPr>
            </w:pPr>
            <w:r w:rsidRPr="00E2063B">
              <w:rPr>
                <w:lang w:val="es-MX"/>
              </w:rPr>
              <w:t>Otras fuentes de ingresos</w:t>
            </w:r>
          </w:p>
        </w:tc>
        <w:tc>
          <w:tcPr>
            <w:tcW w:w="1119" w:type="dxa"/>
            <w:tcBorders>
              <w:bottom w:val="single" w:sz="4" w:space="0" w:color="auto"/>
            </w:tcBorders>
          </w:tcPr>
          <w:p w14:paraId="7682D517" w14:textId="77777777" w:rsidR="00525DE3" w:rsidRPr="00E2063B" w:rsidRDefault="00525DE3" w:rsidP="00B33829">
            <w:pPr>
              <w:spacing w:before="0"/>
              <w:rPr>
                <w:b/>
                <w:lang w:val="es-MX"/>
              </w:rPr>
            </w:pPr>
          </w:p>
        </w:tc>
        <w:tc>
          <w:tcPr>
            <w:tcW w:w="1120" w:type="dxa"/>
            <w:tcBorders>
              <w:bottom w:val="single" w:sz="4" w:space="0" w:color="auto"/>
            </w:tcBorders>
          </w:tcPr>
          <w:p w14:paraId="1435C5A0" w14:textId="77777777" w:rsidR="00525DE3" w:rsidRPr="00E2063B" w:rsidRDefault="00525DE3" w:rsidP="00B33829">
            <w:pPr>
              <w:spacing w:before="0"/>
              <w:rPr>
                <w:b/>
                <w:lang w:val="es-MX"/>
              </w:rPr>
            </w:pPr>
          </w:p>
        </w:tc>
        <w:tc>
          <w:tcPr>
            <w:tcW w:w="1120" w:type="dxa"/>
            <w:tcBorders>
              <w:bottom w:val="single" w:sz="4" w:space="0" w:color="auto"/>
            </w:tcBorders>
          </w:tcPr>
          <w:p w14:paraId="6DEB3EC0" w14:textId="77777777" w:rsidR="00525DE3" w:rsidRPr="00E2063B" w:rsidRDefault="00525DE3" w:rsidP="00B33829">
            <w:pPr>
              <w:spacing w:before="0"/>
              <w:rPr>
                <w:b/>
                <w:lang w:val="es-MX"/>
              </w:rPr>
            </w:pPr>
          </w:p>
        </w:tc>
        <w:tc>
          <w:tcPr>
            <w:tcW w:w="1035" w:type="dxa"/>
            <w:tcBorders>
              <w:bottom w:val="single" w:sz="4" w:space="0" w:color="auto"/>
            </w:tcBorders>
          </w:tcPr>
          <w:p w14:paraId="74D32B5B" w14:textId="77777777" w:rsidR="00525DE3" w:rsidRPr="00E2063B" w:rsidRDefault="00525DE3" w:rsidP="00B33829">
            <w:pPr>
              <w:spacing w:before="0"/>
              <w:rPr>
                <w:b/>
                <w:lang w:val="es-MX"/>
              </w:rPr>
            </w:pPr>
          </w:p>
        </w:tc>
        <w:tc>
          <w:tcPr>
            <w:tcW w:w="1120" w:type="dxa"/>
            <w:tcBorders>
              <w:bottom w:val="single" w:sz="4" w:space="0" w:color="auto"/>
              <w:right w:val="single" w:sz="12" w:space="0" w:color="auto"/>
            </w:tcBorders>
          </w:tcPr>
          <w:p w14:paraId="64333991" w14:textId="77777777" w:rsidR="00525DE3" w:rsidRPr="00E2063B" w:rsidRDefault="00525DE3" w:rsidP="00B33829">
            <w:pPr>
              <w:spacing w:before="0"/>
              <w:rPr>
                <w:b/>
                <w:lang w:val="es-MX"/>
              </w:rPr>
            </w:pPr>
          </w:p>
        </w:tc>
      </w:tr>
      <w:tr w:rsidR="00525DE3" w:rsidRPr="00E2063B" w14:paraId="19728503" w14:textId="77777777" w:rsidTr="00B33829">
        <w:tc>
          <w:tcPr>
            <w:tcW w:w="3456" w:type="dxa"/>
            <w:tcBorders>
              <w:left w:val="single" w:sz="12" w:space="0" w:color="auto"/>
              <w:bottom w:val="single" w:sz="4" w:space="0" w:color="auto"/>
            </w:tcBorders>
          </w:tcPr>
          <w:p w14:paraId="2116EF09" w14:textId="77777777" w:rsidR="00525DE3" w:rsidRPr="00E2063B" w:rsidRDefault="00525DE3" w:rsidP="00C36CBB">
            <w:pPr>
              <w:pStyle w:val="ListParagraph"/>
              <w:numPr>
                <w:ilvl w:val="0"/>
                <w:numId w:val="77"/>
              </w:numPr>
              <w:spacing w:before="0"/>
              <w:rPr>
                <w:lang w:val="es-MX"/>
              </w:rPr>
            </w:pPr>
          </w:p>
        </w:tc>
        <w:tc>
          <w:tcPr>
            <w:tcW w:w="1119" w:type="dxa"/>
            <w:tcBorders>
              <w:bottom w:val="single" w:sz="4" w:space="0" w:color="auto"/>
            </w:tcBorders>
          </w:tcPr>
          <w:p w14:paraId="07DCF148" w14:textId="77777777" w:rsidR="00525DE3" w:rsidRPr="00E2063B" w:rsidRDefault="00525DE3" w:rsidP="00B33829">
            <w:pPr>
              <w:spacing w:before="0"/>
              <w:rPr>
                <w:b/>
                <w:lang w:val="es-MX"/>
              </w:rPr>
            </w:pPr>
          </w:p>
        </w:tc>
        <w:tc>
          <w:tcPr>
            <w:tcW w:w="1120" w:type="dxa"/>
            <w:tcBorders>
              <w:bottom w:val="single" w:sz="4" w:space="0" w:color="auto"/>
            </w:tcBorders>
          </w:tcPr>
          <w:p w14:paraId="422115CC" w14:textId="77777777" w:rsidR="00525DE3" w:rsidRPr="00E2063B" w:rsidRDefault="00525DE3" w:rsidP="00B33829">
            <w:pPr>
              <w:spacing w:before="0"/>
              <w:rPr>
                <w:b/>
                <w:lang w:val="es-MX"/>
              </w:rPr>
            </w:pPr>
          </w:p>
        </w:tc>
        <w:tc>
          <w:tcPr>
            <w:tcW w:w="1120" w:type="dxa"/>
            <w:tcBorders>
              <w:bottom w:val="single" w:sz="4" w:space="0" w:color="auto"/>
            </w:tcBorders>
          </w:tcPr>
          <w:p w14:paraId="0A4E0742" w14:textId="77777777" w:rsidR="00525DE3" w:rsidRPr="00E2063B" w:rsidRDefault="00525DE3" w:rsidP="00B33829">
            <w:pPr>
              <w:spacing w:before="0"/>
              <w:rPr>
                <w:b/>
                <w:lang w:val="es-MX"/>
              </w:rPr>
            </w:pPr>
          </w:p>
        </w:tc>
        <w:tc>
          <w:tcPr>
            <w:tcW w:w="1035" w:type="dxa"/>
            <w:tcBorders>
              <w:bottom w:val="single" w:sz="4" w:space="0" w:color="auto"/>
            </w:tcBorders>
          </w:tcPr>
          <w:p w14:paraId="6E7921C7" w14:textId="77777777" w:rsidR="00525DE3" w:rsidRPr="00E2063B" w:rsidRDefault="00525DE3" w:rsidP="00B33829">
            <w:pPr>
              <w:spacing w:before="0"/>
              <w:rPr>
                <w:b/>
                <w:lang w:val="es-MX"/>
              </w:rPr>
            </w:pPr>
          </w:p>
        </w:tc>
        <w:tc>
          <w:tcPr>
            <w:tcW w:w="1120" w:type="dxa"/>
            <w:tcBorders>
              <w:bottom w:val="single" w:sz="4" w:space="0" w:color="auto"/>
              <w:right w:val="single" w:sz="12" w:space="0" w:color="auto"/>
            </w:tcBorders>
          </w:tcPr>
          <w:p w14:paraId="3811AEFA" w14:textId="77777777" w:rsidR="00525DE3" w:rsidRPr="00E2063B" w:rsidRDefault="00525DE3" w:rsidP="00B33829">
            <w:pPr>
              <w:spacing w:before="0"/>
              <w:rPr>
                <w:b/>
                <w:lang w:val="es-MX"/>
              </w:rPr>
            </w:pPr>
          </w:p>
        </w:tc>
      </w:tr>
      <w:tr w:rsidR="00525DE3" w:rsidRPr="00E2063B" w14:paraId="2853CDB9" w14:textId="77777777" w:rsidTr="00B33829">
        <w:tc>
          <w:tcPr>
            <w:tcW w:w="3456" w:type="dxa"/>
            <w:tcBorders>
              <w:left w:val="single" w:sz="12" w:space="0" w:color="auto"/>
              <w:bottom w:val="single" w:sz="4" w:space="0" w:color="auto"/>
            </w:tcBorders>
          </w:tcPr>
          <w:p w14:paraId="596595E9" w14:textId="77777777" w:rsidR="00525DE3" w:rsidRPr="00E2063B" w:rsidRDefault="00525DE3" w:rsidP="00C36CBB">
            <w:pPr>
              <w:pStyle w:val="ListParagraph"/>
              <w:numPr>
                <w:ilvl w:val="0"/>
                <w:numId w:val="77"/>
              </w:numPr>
              <w:spacing w:before="0"/>
              <w:rPr>
                <w:lang w:val="es-MX"/>
              </w:rPr>
            </w:pPr>
          </w:p>
        </w:tc>
        <w:tc>
          <w:tcPr>
            <w:tcW w:w="1119" w:type="dxa"/>
            <w:tcBorders>
              <w:bottom w:val="single" w:sz="4" w:space="0" w:color="auto"/>
            </w:tcBorders>
          </w:tcPr>
          <w:p w14:paraId="2934F2F9" w14:textId="77777777" w:rsidR="00525DE3" w:rsidRPr="00E2063B" w:rsidRDefault="00525DE3" w:rsidP="00B33829">
            <w:pPr>
              <w:spacing w:before="0"/>
              <w:rPr>
                <w:b/>
                <w:lang w:val="es-MX"/>
              </w:rPr>
            </w:pPr>
          </w:p>
        </w:tc>
        <w:tc>
          <w:tcPr>
            <w:tcW w:w="1120" w:type="dxa"/>
            <w:tcBorders>
              <w:bottom w:val="single" w:sz="4" w:space="0" w:color="auto"/>
            </w:tcBorders>
          </w:tcPr>
          <w:p w14:paraId="6F5A0070" w14:textId="77777777" w:rsidR="00525DE3" w:rsidRPr="00E2063B" w:rsidRDefault="00525DE3" w:rsidP="00B33829">
            <w:pPr>
              <w:spacing w:before="0"/>
              <w:rPr>
                <w:b/>
                <w:lang w:val="es-MX"/>
              </w:rPr>
            </w:pPr>
          </w:p>
        </w:tc>
        <w:tc>
          <w:tcPr>
            <w:tcW w:w="1120" w:type="dxa"/>
            <w:tcBorders>
              <w:bottom w:val="single" w:sz="4" w:space="0" w:color="auto"/>
            </w:tcBorders>
          </w:tcPr>
          <w:p w14:paraId="6ACFBB8D" w14:textId="77777777" w:rsidR="00525DE3" w:rsidRPr="00E2063B" w:rsidRDefault="00525DE3" w:rsidP="00B33829">
            <w:pPr>
              <w:spacing w:before="0"/>
              <w:rPr>
                <w:b/>
                <w:lang w:val="es-MX"/>
              </w:rPr>
            </w:pPr>
          </w:p>
        </w:tc>
        <w:tc>
          <w:tcPr>
            <w:tcW w:w="1035" w:type="dxa"/>
            <w:tcBorders>
              <w:bottom w:val="single" w:sz="4" w:space="0" w:color="auto"/>
            </w:tcBorders>
          </w:tcPr>
          <w:p w14:paraId="3E5AFB98" w14:textId="77777777" w:rsidR="00525DE3" w:rsidRPr="00E2063B" w:rsidRDefault="00525DE3" w:rsidP="00B33829">
            <w:pPr>
              <w:spacing w:before="0"/>
              <w:rPr>
                <w:b/>
                <w:lang w:val="es-MX"/>
              </w:rPr>
            </w:pPr>
          </w:p>
        </w:tc>
        <w:tc>
          <w:tcPr>
            <w:tcW w:w="1120" w:type="dxa"/>
            <w:tcBorders>
              <w:bottom w:val="single" w:sz="4" w:space="0" w:color="auto"/>
              <w:right w:val="single" w:sz="12" w:space="0" w:color="auto"/>
            </w:tcBorders>
          </w:tcPr>
          <w:p w14:paraId="4372DB4C" w14:textId="77777777" w:rsidR="00525DE3" w:rsidRPr="00E2063B" w:rsidRDefault="00525DE3" w:rsidP="00B33829">
            <w:pPr>
              <w:spacing w:before="0"/>
              <w:rPr>
                <w:b/>
                <w:lang w:val="es-MX"/>
              </w:rPr>
            </w:pPr>
          </w:p>
        </w:tc>
      </w:tr>
      <w:tr w:rsidR="00525DE3" w:rsidRPr="00E2063B" w14:paraId="28BE3BBD" w14:textId="77777777" w:rsidTr="00B33829">
        <w:tc>
          <w:tcPr>
            <w:tcW w:w="3456" w:type="dxa"/>
            <w:tcBorders>
              <w:left w:val="single" w:sz="12" w:space="0" w:color="auto"/>
              <w:bottom w:val="single" w:sz="4" w:space="0" w:color="auto"/>
            </w:tcBorders>
          </w:tcPr>
          <w:p w14:paraId="32080740" w14:textId="77777777" w:rsidR="00525DE3" w:rsidRPr="00E2063B" w:rsidRDefault="00525DE3" w:rsidP="00C36CBB">
            <w:pPr>
              <w:pStyle w:val="ListParagraph"/>
              <w:numPr>
                <w:ilvl w:val="0"/>
                <w:numId w:val="77"/>
              </w:numPr>
              <w:spacing w:before="0"/>
              <w:rPr>
                <w:lang w:val="es-MX"/>
              </w:rPr>
            </w:pPr>
          </w:p>
        </w:tc>
        <w:tc>
          <w:tcPr>
            <w:tcW w:w="1119" w:type="dxa"/>
            <w:tcBorders>
              <w:bottom w:val="single" w:sz="4" w:space="0" w:color="auto"/>
            </w:tcBorders>
          </w:tcPr>
          <w:p w14:paraId="790B024E" w14:textId="77777777" w:rsidR="00525DE3" w:rsidRPr="00E2063B" w:rsidRDefault="00525DE3" w:rsidP="00B33829">
            <w:pPr>
              <w:spacing w:before="0"/>
              <w:rPr>
                <w:b/>
                <w:lang w:val="es-MX"/>
              </w:rPr>
            </w:pPr>
          </w:p>
        </w:tc>
        <w:tc>
          <w:tcPr>
            <w:tcW w:w="1120" w:type="dxa"/>
            <w:tcBorders>
              <w:bottom w:val="single" w:sz="4" w:space="0" w:color="auto"/>
            </w:tcBorders>
          </w:tcPr>
          <w:p w14:paraId="3664654B" w14:textId="77777777" w:rsidR="00525DE3" w:rsidRPr="00E2063B" w:rsidRDefault="00525DE3" w:rsidP="00B33829">
            <w:pPr>
              <w:spacing w:before="0"/>
              <w:rPr>
                <w:b/>
                <w:lang w:val="es-MX"/>
              </w:rPr>
            </w:pPr>
          </w:p>
        </w:tc>
        <w:tc>
          <w:tcPr>
            <w:tcW w:w="1120" w:type="dxa"/>
            <w:tcBorders>
              <w:bottom w:val="single" w:sz="4" w:space="0" w:color="auto"/>
            </w:tcBorders>
          </w:tcPr>
          <w:p w14:paraId="448ECAEF" w14:textId="77777777" w:rsidR="00525DE3" w:rsidRPr="00E2063B" w:rsidRDefault="00525DE3" w:rsidP="00B33829">
            <w:pPr>
              <w:spacing w:before="0"/>
              <w:rPr>
                <w:b/>
                <w:lang w:val="es-MX"/>
              </w:rPr>
            </w:pPr>
          </w:p>
        </w:tc>
        <w:tc>
          <w:tcPr>
            <w:tcW w:w="1035" w:type="dxa"/>
            <w:tcBorders>
              <w:bottom w:val="single" w:sz="4" w:space="0" w:color="auto"/>
            </w:tcBorders>
          </w:tcPr>
          <w:p w14:paraId="350C00C0" w14:textId="77777777" w:rsidR="00525DE3" w:rsidRPr="00E2063B" w:rsidRDefault="00525DE3" w:rsidP="00B33829">
            <w:pPr>
              <w:spacing w:before="0"/>
              <w:rPr>
                <w:b/>
                <w:lang w:val="es-MX"/>
              </w:rPr>
            </w:pPr>
          </w:p>
        </w:tc>
        <w:tc>
          <w:tcPr>
            <w:tcW w:w="1120" w:type="dxa"/>
            <w:tcBorders>
              <w:bottom w:val="single" w:sz="4" w:space="0" w:color="auto"/>
              <w:right w:val="single" w:sz="12" w:space="0" w:color="auto"/>
            </w:tcBorders>
          </w:tcPr>
          <w:p w14:paraId="28859BFF" w14:textId="77777777" w:rsidR="00525DE3" w:rsidRPr="00E2063B" w:rsidRDefault="00525DE3" w:rsidP="00B33829">
            <w:pPr>
              <w:spacing w:before="0"/>
              <w:rPr>
                <w:b/>
                <w:lang w:val="es-MX"/>
              </w:rPr>
            </w:pPr>
          </w:p>
        </w:tc>
      </w:tr>
      <w:tr w:rsidR="00525DE3" w:rsidRPr="00E2063B" w14:paraId="5BCF7418" w14:textId="77777777" w:rsidTr="00B33829">
        <w:tc>
          <w:tcPr>
            <w:tcW w:w="3456" w:type="dxa"/>
            <w:tcBorders>
              <w:left w:val="single" w:sz="12" w:space="0" w:color="auto"/>
              <w:bottom w:val="single" w:sz="12" w:space="0" w:color="auto"/>
            </w:tcBorders>
            <w:shd w:val="clear" w:color="auto" w:fill="D9D9D9"/>
          </w:tcPr>
          <w:p w14:paraId="25067AAF" w14:textId="77777777" w:rsidR="00525DE3" w:rsidRPr="00E2063B" w:rsidRDefault="00525DE3" w:rsidP="00B33829">
            <w:pPr>
              <w:spacing w:before="0"/>
              <w:rPr>
                <w:lang w:val="es-MX"/>
              </w:rPr>
            </w:pPr>
            <w:r w:rsidRPr="00E2063B">
              <w:rPr>
                <w:lang w:val="es-MX"/>
              </w:rPr>
              <w:t>Ingresos totales de todas las fuentes</w:t>
            </w:r>
          </w:p>
        </w:tc>
        <w:tc>
          <w:tcPr>
            <w:tcW w:w="1119" w:type="dxa"/>
            <w:tcBorders>
              <w:bottom w:val="single" w:sz="12" w:space="0" w:color="auto"/>
            </w:tcBorders>
            <w:shd w:val="clear" w:color="auto" w:fill="D9D9D9"/>
          </w:tcPr>
          <w:p w14:paraId="049D47D2" w14:textId="77777777" w:rsidR="00525DE3" w:rsidRPr="00E2063B" w:rsidRDefault="00525DE3" w:rsidP="00B33829">
            <w:pPr>
              <w:spacing w:before="0"/>
              <w:rPr>
                <w:lang w:val="es-MX"/>
              </w:rPr>
            </w:pPr>
          </w:p>
        </w:tc>
        <w:tc>
          <w:tcPr>
            <w:tcW w:w="1120" w:type="dxa"/>
            <w:tcBorders>
              <w:bottom w:val="single" w:sz="12" w:space="0" w:color="auto"/>
            </w:tcBorders>
            <w:shd w:val="clear" w:color="auto" w:fill="D9D9D9"/>
          </w:tcPr>
          <w:p w14:paraId="20D8F844" w14:textId="77777777" w:rsidR="00525DE3" w:rsidRPr="00E2063B" w:rsidRDefault="00525DE3" w:rsidP="00B33829">
            <w:pPr>
              <w:spacing w:before="0"/>
              <w:rPr>
                <w:lang w:val="es-MX"/>
              </w:rPr>
            </w:pPr>
          </w:p>
        </w:tc>
        <w:tc>
          <w:tcPr>
            <w:tcW w:w="1120" w:type="dxa"/>
            <w:tcBorders>
              <w:bottom w:val="single" w:sz="12" w:space="0" w:color="auto"/>
            </w:tcBorders>
            <w:shd w:val="clear" w:color="auto" w:fill="D9D9D9"/>
          </w:tcPr>
          <w:p w14:paraId="3EB90C4A" w14:textId="77777777" w:rsidR="00525DE3" w:rsidRPr="00E2063B" w:rsidRDefault="00525DE3" w:rsidP="00B33829">
            <w:pPr>
              <w:spacing w:before="0"/>
              <w:rPr>
                <w:lang w:val="es-MX"/>
              </w:rPr>
            </w:pPr>
          </w:p>
        </w:tc>
        <w:tc>
          <w:tcPr>
            <w:tcW w:w="1035" w:type="dxa"/>
            <w:tcBorders>
              <w:bottom w:val="single" w:sz="12" w:space="0" w:color="auto"/>
            </w:tcBorders>
            <w:shd w:val="clear" w:color="auto" w:fill="D9D9D9"/>
          </w:tcPr>
          <w:p w14:paraId="5C194694" w14:textId="77777777" w:rsidR="00525DE3" w:rsidRPr="00E2063B" w:rsidRDefault="00525DE3" w:rsidP="00B33829">
            <w:pPr>
              <w:spacing w:before="0"/>
              <w:rPr>
                <w:lang w:val="es-MX"/>
              </w:rPr>
            </w:pPr>
          </w:p>
        </w:tc>
        <w:tc>
          <w:tcPr>
            <w:tcW w:w="1120" w:type="dxa"/>
            <w:tcBorders>
              <w:bottom w:val="single" w:sz="12" w:space="0" w:color="auto"/>
              <w:right w:val="single" w:sz="12" w:space="0" w:color="auto"/>
            </w:tcBorders>
            <w:shd w:val="clear" w:color="auto" w:fill="D9D9D9"/>
          </w:tcPr>
          <w:p w14:paraId="50B5717C" w14:textId="77777777" w:rsidR="00525DE3" w:rsidRPr="00E2063B" w:rsidRDefault="00525DE3" w:rsidP="00B33829">
            <w:pPr>
              <w:spacing w:before="0"/>
              <w:rPr>
                <w:lang w:val="es-MX"/>
              </w:rPr>
            </w:pPr>
          </w:p>
        </w:tc>
      </w:tr>
      <w:tr w:rsidR="00525DE3" w:rsidRPr="00E2063B" w14:paraId="37522406" w14:textId="77777777" w:rsidTr="00B33829">
        <w:tc>
          <w:tcPr>
            <w:tcW w:w="3456" w:type="dxa"/>
            <w:tcBorders>
              <w:top w:val="single" w:sz="12" w:space="0" w:color="auto"/>
              <w:left w:val="single" w:sz="12" w:space="0" w:color="auto"/>
              <w:right w:val="nil"/>
            </w:tcBorders>
          </w:tcPr>
          <w:p w14:paraId="40A59296" w14:textId="77777777" w:rsidR="00525DE3" w:rsidRPr="00E2063B" w:rsidRDefault="00525DE3" w:rsidP="00B33829">
            <w:pPr>
              <w:spacing w:before="0"/>
              <w:rPr>
                <w:b/>
                <w:lang w:val="es-MX"/>
              </w:rPr>
            </w:pPr>
            <w:r w:rsidRPr="00E2063B">
              <w:rPr>
                <w:b/>
                <w:lang w:val="es-MX"/>
              </w:rPr>
              <w:t>Gastos</w:t>
            </w:r>
          </w:p>
        </w:tc>
        <w:tc>
          <w:tcPr>
            <w:tcW w:w="1119" w:type="dxa"/>
            <w:tcBorders>
              <w:top w:val="single" w:sz="12" w:space="0" w:color="auto"/>
              <w:left w:val="nil"/>
              <w:right w:val="nil"/>
            </w:tcBorders>
          </w:tcPr>
          <w:p w14:paraId="2AF5647A" w14:textId="77777777" w:rsidR="00525DE3" w:rsidRPr="00E2063B" w:rsidRDefault="00525DE3" w:rsidP="00B33829">
            <w:pPr>
              <w:spacing w:before="0"/>
              <w:rPr>
                <w:b/>
                <w:lang w:val="es-MX"/>
              </w:rPr>
            </w:pPr>
          </w:p>
        </w:tc>
        <w:tc>
          <w:tcPr>
            <w:tcW w:w="1120" w:type="dxa"/>
            <w:tcBorders>
              <w:top w:val="single" w:sz="12" w:space="0" w:color="auto"/>
              <w:left w:val="nil"/>
              <w:right w:val="nil"/>
            </w:tcBorders>
          </w:tcPr>
          <w:p w14:paraId="231C69F3" w14:textId="77777777" w:rsidR="00525DE3" w:rsidRPr="00E2063B" w:rsidRDefault="00525DE3" w:rsidP="00B33829">
            <w:pPr>
              <w:spacing w:before="0"/>
              <w:rPr>
                <w:b/>
                <w:lang w:val="es-MX"/>
              </w:rPr>
            </w:pPr>
          </w:p>
        </w:tc>
        <w:tc>
          <w:tcPr>
            <w:tcW w:w="1120" w:type="dxa"/>
            <w:tcBorders>
              <w:top w:val="single" w:sz="12" w:space="0" w:color="auto"/>
              <w:left w:val="nil"/>
              <w:right w:val="nil"/>
            </w:tcBorders>
          </w:tcPr>
          <w:p w14:paraId="141949A6" w14:textId="77777777" w:rsidR="00525DE3" w:rsidRPr="00E2063B" w:rsidRDefault="00525DE3" w:rsidP="00B33829">
            <w:pPr>
              <w:spacing w:before="0"/>
              <w:rPr>
                <w:b/>
                <w:lang w:val="es-MX"/>
              </w:rPr>
            </w:pPr>
          </w:p>
        </w:tc>
        <w:tc>
          <w:tcPr>
            <w:tcW w:w="1035" w:type="dxa"/>
            <w:tcBorders>
              <w:top w:val="single" w:sz="12" w:space="0" w:color="auto"/>
              <w:left w:val="nil"/>
              <w:right w:val="nil"/>
            </w:tcBorders>
          </w:tcPr>
          <w:p w14:paraId="292B2BE4" w14:textId="77777777" w:rsidR="00525DE3" w:rsidRPr="00E2063B" w:rsidRDefault="00525DE3" w:rsidP="00B33829">
            <w:pPr>
              <w:spacing w:before="0"/>
              <w:rPr>
                <w:b/>
                <w:lang w:val="es-MX"/>
              </w:rPr>
            </w:pPr>
          </w:p>
        </w:tc>
        <w:tc>
          <w:tcPr>
            <w:tcW w:w="1120" w:type="dxa"/>
            <w:tcBorders>
              <w:top w:val="single" w:sz="12" w:space="0" w:color="auto"/>
              <w:left w:val="nil"/>
              <w:right w:val="single" w:sz="12" w:space="0" w:color="auto"/>
            </w:tcBorders>
          </w:tcPr>
          <w:p w14:paraId="783F8159" w14:textId="77777777" w:rsidR="00525DE3" w:rsidRPr="00E2063B" w:rsidRDefault="00525DE3" w:rsidP="00B33829">
            <w:pPr>
              <w:spacing w:before="0"/>
              <w:rPr>
                <w:b/>
                <w:lang w:val="es-MX"/>
              </w:rPr>
            </w:pPr>
          </w:p>
        </w:tc>
      </w:tr>
      <w:tr w:rsidR="00525DE3" w:rsidRPr="00E2063B" w14:paraId="4568DB90" w14:textId="77777777" w:rsidTr="00B33829">
        <w:tc>
          <w:tcPr>
            <w:tcW w:w="3456" w:type="dxa"/>
            <w:tcBorders>
              <w:left w:val="single" w:sz="12" w:space="0" w:color="auto"/>
            </w:tcBorders>
          </w:tcPr>
          <w:p w14:paraId="653CDB36" w14:textId="77777777" w:rsidR="00525DE3" w:rsidRPr="00E2063B" w:rsidRDefault="00525DE3" w:rsidP="00B33829">
            <w:pPr>
              <w:spacing w:before="0"/>
              <w:rPr>
                <w:lang w:val="es-MX"/>
              </w:rPr>
            </w:pPr>
            <w:r w:rsidRPr="00E2063B">
              <w:rPr>
                <w:lang w:val="es-MX"/>
              </w:rPr>
              <w:t>Administración (salarios y beneficios)</w:t>
            </w:r>
          </w:p>
        </w:tc>
        <w:tc>
          <w:tcPr>
            <w:tcW w:w="1119" w:type="dxa"/>
          </w:tcPr>
          <w:p w14:paraId="6AB28912" w14:textId="77777777" w:rsidR="00525DE3" w:rsidRPr="00E2063B" w:rsidRDefault="00525DE3" w:rsidP="00B33829">
            <w:pPr>
              <w:spacing w:before="0"/>
              <w:rPr>
                <w:b/>
                <w:lang w:val="es-MX"/>
              </w:rPr>
            </w:pPr>
          </w:p>
        </w:tc>
        <w:tc>
          <w:tcPr>
            <w:tcW w:w="1120" w:type="dxa"/>
          </w:tcPr>
          <w:p w14:paraId="5E416B4D" w14:textId="77777777" w:rsidR="00525DE3" w:rsidRPr="00E2063B" w:rsidRDefault="00525DE3" w:rsidP="00B33829">
            <w:pPr>
              <w:spacing w:before="0"/>
              <w:rPr>
                <w:b/>
                <w:lang w:val="es-MX"/>
              </w:rPr>
            </w:pPr>
          </w:p>
        </w:tc>
        <w:tc>
          <w:tcPr>
            <w:tcW w:w="1120" w:type="dxa"/>
          </w:tcPr>
          <w:p w14:paraId="0EBE5B2B" w14:textId="77777777" w:rsidR="00525DE3" w:rsidRPr="00E2063B" w:rsidRDefault="00525DE3" w:rsidP="00B33829">
            <w:pPr>
              <w:spacing w:before="0"/>
              <w:rPr>
                <w:b/>
                <w:lang w:val="es-MX"/>
              </w:rPr>
            </w:pPr>
          </w:p>
        </w:tc>
        <w:tc>
          <w:tcPr>
            <w:tcW w:w="1035" w:type="dxa"/>
          </w:tcPr>
          <w:p w14:paraId="37BC2D34" w14:textId="77777777" w:rsidR="00525DE3" w:rsidRPr="00E2063B" w:rsidRDefault="00525DE3" w:rsidP="00B33829">
            <w:pPr>
              <w:spacing w:before="0"/>
              <w:rPr>
                <w:b/>
                <w:lang w:val="es-MX"/>
              </w:rPr>
            </w:pPr>
          </w:p>
        </w:tc>
        <w:tc>
          <w:tcPr>
            <w:tcW w:w="1120" w:type="dxa"/>
            <w:tcBorders>
              <w:right w:val="single" w:sz="12" w:space="0" w:color="auto"/>
            </w:tcBorders>
          </w:tcPr>
          <w:p w14:paraId="491F00A7" w14:textId="77777777" w:rsidR="00525DE3" w:rsidRPr="00E2063B" w:rsidRDefault="00525DE3" w:rsidP="00B33829">
            <w:pPr>
              <w:spacing w:before="0"/>
              <w:rPr>
                <w:b/>
                <w:lang w:val="es-MX"/>
              </w:rPr>
            </w:pPr>
          </w:p>
        </w:tc>
      </w:tr>
      <w:tr w:rsidR="00525DE3" w:rsidRPr="00E2063B" w14:paraId="21C82126" w14:textId="77777777" w:rsidTr="00B33829">
        <w:tc>
          <w:tcPr>
            <w:tcW w:w="3456" w:type="dxa"/>
            <w:tcBorders>
              <w:left w:val="single" w:sz="12" w:space="0" w:color="auto"/>
            </w:tcBorders>
          </w:tcPr>
          <w:p w14:paraId="62BBF56F" w14:textId="77777777" w:rsidR="00525DE3" w:rsidRPr="00E2063B" w:rsidRDefault="00525DE3" w:rsidP="00B33829">
            <w:pPr>
              <w:spacing w:before="0"/>
              <w:rPr>
                <w:lang w:val="es-MX"/>
              </w:rPr>
            </w:pPr>
            <w:r w:rsidRPr="00E2063B">
              <w:rPr>
                <w:lang w:val="es-MX"/>
              </w:rPr>
              <w:t>Personal docente (salarios y beneficios)</w:t>
            </w:r>
          </w:p>
        </w:tc>
        <w:tc>
          <w:tcPr>
            <w:tcW w:w="1119" w:type="dxa"/>
          </w:tcPr>
          <w:p w14:paraId="5FC38029" w14:textId="77777777" w:rsidR="00525DE3" w:rsidRPr="00E2063B" w:rsidRDefault="00525DE3" w:rsidP="00B33829">
            <w:pPr>
              <w:spacing w:before="0"/>
              <w:rPr>
                <w:b/>
                <w:lang w:val="es-MX"/>
              </w:rPr>
            </w:pPr>
          </w:p>
        </w:tc>
        <w:tc>
          <w:tcPr>
            <w:tcW w:w="1120" w:type="dxa"/>
          </w:tcPr>
          <w:p w14:paraId="6A1880C1" w14:textId="77777777" w:rsidR="00525DE3" w:rsidRPr="00E2063B" w:rsidRDefault="00525DE3" w:rsidP="00B33829">
            <w:pPr>
              <w:spacing w:before="0"/>
              <w:rPr>
                <w:b/>
                <w:lang w:val="es-MX"/>
              </w:rPr>
            </w:pPr>
          </w:p>
        </w:tc>
        <w:tc>
          <w:tcPr>
            <w:tcW w:w="1120" w:type="dxa"/>
          </w:tcPr>
          <w:p w14:paraId="4910607A" w14:textId="77777777" w:rsidR="00525DE3" w:rsidRPr="00E2063B" w:rsidRDefault="00525DE3" w:rsidP="00B33829">
            <w:pPr>
              <w:spacing w:before="0"/>
              <w:rPr>
                <w:b/>
                <w:lang w:val="es-MX"/>
              </w:rPr>
            </w:pPr>
          </w:p>
        </w:tc>
        <w:tc>
          <w:tcPr>
            <w:tcW w:w="1035" w:type="dxa"/>
          </w:tcPr>
          <w:p w14:paraId="14520589" w14:textId="77777777" w:rsidR="00525DE3" w:rsidRPr="00E2063B" w:rsidRDefault="00525DE3" w:rsidP="00B33829">
            <w:pPr>
              <w:spacing w:before="0"/>
              <w:rPr>
                <w:b/>
                <w:lang w:val="es-MX"/>
              </w:rPr>
            </w:pPr>
          </w:p>
        </w:tc>
        <w:tc>
          <w:tcPr>
            <w:tcW w:w="1120" w:type="dxa"/>
            <w:tcBorders>
              <w:right w:val="single" w:sz="12" w:space="0" w:color="auto"/>
            </w:tcBorders>
          </w:tcPr>
          <w:p w14:paraId="29AB0AC0" w14:textId="77777777" w:rsidR="00525DE3" w:rsidRPr="00E2063B" w:rsidRDefault="00525DE3" w:rsidP="00B33829">
            <w:pPr>
              <w:spacing w:before="0"/>
              <w:rPr>
                <w:b/>
                <w:lang w:val="es-MX"/>
              </w:rPr>
            </w:pPr>
          </w:p>
        </w:tc>
      </w:tr>
      <w:tr w:rsidR="00525DE3" w:rsidRPr="00E2063B" w14:paraId="740A2462" w14:textId="77777777" w:rsidTr="00B33829">
        <w:tc>
          <w:tcPr>
            <w:tcW w:w="3456" w:type="dxa"/>
            <w:tcBorders>
              <w:left w:val="single" w:sz="12" w:space="0" w:color="auto"/>
            </w:tcBorders>
          </w:tcPr>
          <w:p w14:paraId="15AC6787" w14:textId="77777777" w:rsidR="00525DE3" w:rsidRPr="00E2063B" w:rsidRDefault="00525DE3" w:rsidP="00B33829">
            <w:pPr>
              <w:spacing w:before="0"/>
              <w:rPr>
                <w:lang w:val="es-MX"/>
              </w:rPr>
            </w:pPr>
            <w:r w:rsidRPr="00E2063B">
              <w:rPr>
                <w:lang w:val="es-MX"/>
              </w:rPr>
              <w:t>Personal no docente/de apoyo (costos totales)</w:t>
            </w:r>
          </w:p>
        </w:tc>
        <w:tc>
          <w:tcPr>
            <w:tcW w:w="1119" w:type="dxa"/>
          </w:tcPr>
          <w:p w14:paraId="120C6CC7" w14:textId="77777777" w:rsidR="00525DE3" w:rsidRPr="00E2063B" w:rsidRDefault="00525DE3" w:rsidP="00B33829">
            <w:pPr>
              <w:spacing w:before="0"/>
              <w:rPr>
                <w:b/>
                <w:lang w:val="es-MX"/>
              </w:rPr>
            </w:pPr>
          </w:p>
        </w:tc>
        <w:tc>
          <w:tcPr>
            <w:tcW w:w="1120" w:type="dxa"/>
          </w:tcPr>
          <w:p w14:paraId="01B5D3C1" w14:textId="77777777" w:rsidR="00525DE3" w:rsidRPr="00E2063B" w:rsidRDefault="00525DE3" w:rsidP="00B33829">
            <w:pPr>
              <w:spacing w:before="0"/>
              <w:rPr>
                <w:b/>
                <w:lang w:val="es-MX"/>
              </w:rPr>
            </w:pPr>
          </w:p>
        </w:tc>
        <w:tc>
          <w:tcPr>
            <w:tcW w:w="1120" w:type="dxa"/>
          </w:tcPr>
          <w:p w14:paraId="37895533" w14:textId="77777777" w:rsidR="00525DE3" w:rsidRPr="00E2063B" w:rsidRDefault="00525DE3" w:rsidP="00B33829">
            <w:pPr>
              <w:spacing w:before="0"/>
              <w:rPr>
                <w:b/>
                <w:lang w:val="es-MX"/>
              </w:rPr>
            </w:pPr>
          </w:p>
        </w:tc>
        <w:tc>
          <w:tcPr>
            <w:tcW w:w="1035" w:type="dxa"/>
          </w:tcPr>
          <w:p w14:paraId="2A966750" w14:textId="77777777" w:rsidR="00525DE3" w:rsidRPr="00E2063B" w:rsidRDefault="00525DE3" w:rsidP="00B33829">
            <w:pPr>
              <w:spacing w:before="0"/>
              <w:rPr>
                <w:b/>
                <w:lang w:val="es-MX"/>
              </w:rPr>
            </w:pPr>
          </w:p>
        </w:tc>
        <w:tc>
          <w:tcPr>
            <w:tcW w:w="1120" w:type="dxa"/>
            <w:tcBorders>
              <w:right w:val="single" w:sz="12" w:space="0" w:color="auto"/>
            </w:tcBorders>
          </w:tcPr>
          <w:p w14:paraId="6706341D" w14:textId="77777777" w:rsidR="00525DE3" w:rsidRPr="00E2063B" w:rsidRDefault="00525DE3" w:rsidP="00B33829">
            <w:pPr>
              <w:spacing w:before="0"/>
              <w:rPr>
                <w:b/>
                <w:lang w:val="es-MX"/>
              </w:rPr>
            </w:pPr>
          </w:p>
        </w:tc>
      </w:tr>
      <w:tr w:rsidR="00525DE3" w:rsidRPr="00E2063B" w14:paraId="66F6333D" w14:textId="77777777" w:rsidTr="00B33829">
        <w:tc>
          <w:tcPr>
            <w:tcW w:w="3456" w:type="dxa"/>
            <w:tcBorders>
              <w:left w:val="single" w:sz="12" w:space="0" w:color="auto"/>
            </w:tcBorders>
          </w:tcPr>
          <w:p w14:paraId="4422BA5D" w14:textId="77777777" w:rsidR="00525DE3" w:rsidRPr="00E2063B" w:rsidRDefault="00525DE3" w:rsidP="00B33829">
            <w:pPr>
              <w:spacing w:before="0"/>
              <w:rPr>
                <w:lang w:val="es-MX"/>
              </w:rPr>
            </w:pPr>
            <w:r w:rsidRPr="00E2063B">
              <w:rPr>
                <w:lang w:val="es-MX"/>
              </w:rPr>
              <w:t>Costos de desarrollo de capital en fases</w:t>
            </w:r>
          </w:p>
        </w:tc>
        <w:tc>
          <w:tcPr>
            <w:tcW w:w="1119" w:type="dxa"/>
          </w:tcPr>
          <w:p w14:paraId="035457E2" w14:textId="77777777" w:rsidR="00525DE3" w:rsidRPr="00E2063B" w:rsidRDefault="00525DE3" w:rsidP="00B33829">
            <w:pPr>
              <w:spacing w:before="0"/>
              <w:rPr>
                <w:b/>
                <w:lang w:val="es-MX"/>
              </w:rPr>
            </w:pPr>
          </w:p>
        </w:tc>
        <w:tc>
          <w:tcPr>
            <w:tcW w:w="1120" w:type="dxa"/>
          </w:tcPr>
          <w:p w14:paraId="55BC2143" w14:textId="77777777" w:rsidR="00525DE3" w:rsidRPr="00E2063B" w:rsidRDefault="00525DE3" w:rsidP="00B33829">
            <w:pPr>
              <w:spacing w:before="0"/>
              <w:rPr>
                <w:b/>
                <w:lang w:val="es-MX"/>
              </w:rPr>
            </w:pPr>
          </w:p>
        </w:tc>
        <w:tc>
          <w:tcPr>
            <w:tcW w:w="1120" w:type="dxa"/>
          </w:tcPr>
          <w:p w14:paraId="2D54EEF8" w14:textId="77777777" w:rsidR="00525DE3" w:rsidRPr="00E2063B" w:rsidRDefault="00525DE3" w:rsidP="00B33829">
            <w:pPr>
              <w:spacing w:before="0"/>
              <w:rPr>
                <w:b/>
                <w:lang w:val="es-MX"/>
              </w:rPr>
            </w:pPr>
          </w:p>
        </w:tc>
        <w:tc>
          <w:tcPr>
            <w:tcW w:w="1035" w:type="dxa"/>
          </w:tcPr>
          <w:p w14:paraId="2E607297" w14:textId="77777777" w:rsidR="00525DE3" w:rsidRPr="00E2063B" w:rsidRDefault="00525DE3" w:rsidP="00B33829">
            <w:pPr>
              <w:spacing w:before="0"/>
              <w:rPr>
                <w:b/>
                <w:lang w:val="es-MX"/>
              </w:rPr>
            </w:pPr>
          </w:p>
        </w:tc>
        <w:tc>
          <w:tcPr>
            <w:tcW w:w="1120" w:type="dxa"/>
            <w:tcBorders>
              <w:right w:val="single" w:sz="12" w:space="0" w:color="auto"/>
            </w:tcBorders>
          </w:tcPr>
          <w:p w14:paraId="4518E42C" w14:textId="77777777" w:rsidR="00525DE3" w:rsidRPr="00E2063B" w:rsidRDefault="00525DE3" w:rsidP="00B33829">
            <w:pPr>
              <w:spacing w:before="0"/>
              <w:rPr>
                <w:b/>
                <w:lang w:val="es-MX"/>
              </w:rPr>
            </w:pPr>
          </w:p>
        </w:tc>
      </w:tr>
      <w:tr w:rsidR="00525DE3" w:rsidRPr="00E2063B" w14:paraId="3746E9D4" w14:textId="77777777" w:rsidTr="00B33829">
        <w:tc>
          <w:tcPr>
            <w:tcW w:w="3456" w:type="dxa"/>
            <w:tcBorders>
              <w:left w:val="single" w:sz="12" w:space="0" w:color="auto"/>
            </w:tcBorders>
          </w:tcPr>
          <w:p w14:paraId="0E18A166" w14:textId="77777777" w:rsidR="00525DE3" w:rsidRPr="00E2063B" w:rsidRDefault="00525DE3" w:rsidP="00B33829">
            <w:pPr>
              <w:spacing w:before="0"/>
              <w:rPr>
                <w:lang w:val="es-MX"/>
              </w:rPr>
            </w:pPr>
            <w:r w:rsidRPr="00E2063B">
              <w:rPr>
                <w:lang w:val="es-MX"/>
              </w:rPr>
              <w:t>Equipos (incluida la tecnología)</w:t>
            </w:r>
          </w:p>
        </w:tc>
        <w:tc>
          <w:tcPr>
            <w:tcW w:w="1119" w:type="dxa"/>
          </w:tcPr>
          <w:p w14:paraId="61F491A8" w14:textId="77777777" w:rsidR="00525DE3" w:rsidRPr="00E2063B" w:rsidRDefault="00525DE3" w:rsidP="00B33829">
            <w:pPr>
              <w:spacing w:before="0"/>
              <w:rPr>
                <w:b/>
                <w:lang w:val="es-MX"/>
              </w:rPr>
            </w:pPr>
          </w:p>
        </w:tc>
        <w:tc>
          <w:tcPr>
            <w:tcW w:w="1120" w:type="dxa"/>
          </w:tcPr>
          <w:p w14:paraId="7E84BE6F" w14:textId="77777777" w:rsidR="00525DE3" w:rsidRPr="00E2063B" w:rsidRDefault="00525DE3" w:rsidP="00B33829">
            <w:pPr>
              <w:spacing w:before="0"/>
              <w:rPr>
                <w:b/>
                <w:lang w:val="es-MX"/>
              </w:rPr>
            </w:pPr>
          </w:p>
        </w:tc>
        <w:tc>
          <w:tcPr>
            <w:tcW w:w="1120" w:type="dxa"/>
          </w:tcPr>
          <w:p w14:paraId="458A9173" w14:textId="77777777" w:rsidR="00525DE3" w:rsidRPr="00E2063B" w:rsidRDefault="00525DE3" w:rsidP="00B33829">
            <w:pPr>
              <w:spacing w:before="0"/>
              <w:rPr>
                <w:b/>
                <w:lang w:val="es-MX"/>
              </w:rPr>
            </w:pPr>
          </w:p>
        </w:tc>
        <w:tc>
          <w:tcPr>
            <w:tcW w:w="1035" w:type="dxa"/>
          </w:tcPr>
          <w:p w14:paraId="6FFABC9F" w14:textId="77777777" w:rsidR="00525DE3" w:rsidRPr="00E2063B" w:rsidRDefault="00525DE3" w:rsidP="00B33829">
            <w:pPr>
              <w:spacing w:before="0"/>
              <w:rPr>
                <w:b/>
                <w:lang w:val="es-MX"/>
              </w:rPr>
            </w:pPr>
          </w:p>
        </w:tc>
        <w:tc>
          <w:tcPr>
            <w:tcW w:w="1120" w:type="dxa"/>
            <w:tcBorders>
              <w:right w:val="single" w:sz="12" w:space="0" w:color="auto"/>
            </w:tcBorders>
          </w:tcPr>
          <w:p w14:paraId="0123036C" w14:textId="77777777" w:rsidR="00525DE3" w:rsidRPr="00E2063B" w:rsidRDefault="00525DE3" w:rsidP="00B33829">
            <w:pPr>
              <w:spacing w:before="0"/>
              <w:rPr>
                <w:b/>
                <w:lang w:val="es-MX"/>
              </w:rPr>
            </w:pPr>
          </w:p>
        </w:tc>
      </w:tr>
      <w:tr w:rsidR="00525DE3" w:rsidRPr="00E2063B" w14:paraId="66F49C52" w14:textId="77777777" w:rsidTr="00B33829">
        <w:tc>
          <w:tcPr>
            <w:tcW w:w="3456" w:type="dxa"/>
            <w:tcBorders>
              <w:left w:val="single" w:sz="12" w:space="0" w:color="auto"/>
            </w:tcBorders>
          </w:tcPr>
          <w:p w14:paraId="36852835" w14:textId="77777777" w:rsidR="00525DE3" w:rsidRPr="00E2063B" w:rsidRDefault="00525DE3" w:rsidP="00B33829">
            <w:pPr>
              <w:spacing w:before="0"/>
              <w:rPr>
                <w:lang w:val="es-MX"/>
              </w:rPr>
            </w:pPr>
            <w:r w:rsidRPr="00E2063B">
              <w:rPr>
                <w:lang w:val="es-MX"/>
              </w:rPr>
              <w:t>Recursos de biblioteca</w:t>
            </w:r>
          </w:p>
        </w:tc>
        <w:tc>
          <w:tcPr>
            <w:tcW w:w="1119" w:type="dxa"/>
          </w:tcPr>
          <w:p w14:paraId="2D64556B" w14:textId="77777777" w:rsidR="00525DE3" w:rsidRPr="00E2063B" w:rsidRDefault="00525DE3" w:rsidP="00B33829">
            <w:pPr>
              <w:spacing w:before="0"/>
              <w:rPr>
                <w:b/>
                <w:lang w:val="es-MX"/>
              </w:rPr>
            </w:pPr>
          </w:p>
        </w:tc>
        <w:tc>
          <w:tcPr>
            <w:tcW w:w="1120" w:type="dxa"/>
          </w:tcPr>
          <w:p w14:paraId="7D2DAD61" w14:textId="77777777" w:rsidR="00525DE3" w:rsidRPr="00E2063B" w:rsidRDefault="00525DE3" w:rsidP="00B33829">
            <w:pPr>
              <w:spacing w:before="0"/>
              <w:rPr>
                <w:b/>
                <w:lang w:val="es-MX"/>
              </w:rPr>
            </w:pPr>
          </w:p>
        </w:tc>
        <w:tc>
          <w:tcPr>
            <w:tcW w:w="1120" w:type="dxa"/>
          </w:tcPr>
          <w:p w14:paraId="5C615554" w14:textId="77777777" w:rsidR="00525DE3" w:rsidRPr="00E2063B" w:rsidRDefault="00525DE3" w:rsidP="00B33829">
            <w:pPr>
              <w:spacing w:before="0"/>
              <w:rPr>
                <w:b/>
                <w:lang w:val="es-MX"/>
              </w:rPr>
            </w:pPr>
          </w:p>
        </w:tc>
        <w:tc>
          <w:tcPr>
            <w:tcW w:w="1035" w:type="dxa"/>
          </w:tcPr>
          <w:p w14:paraId="1D13515B" w14:textId="77777777" w:rsidR="00525DE3" w:rsidRPr="00E2063B" w:rsidRDefault="00525DE3" w:rsidP="00B33829">
            <w:pPr>
              <w:spacing w:before="0"/>
              <w:rPr>
                <w:b/>
                <w:lang w:val="es-MX"/>
              </w:rPr>
            </w:pPr>
          </w:p>
        </w:tc>
        <w:tc>
          <w:tcPr>
            <w:tcW w:w="1120" w:type="dxa"/>
            <w:tcBorders>
              <w:right w:val="single" w:sz="12" w:space="0" w:color="auto"/>
            </w:tcBorders>
          </w:tcPr>
          <w:p w14:paraId="0924E1BC" w14:textId="77777777" w:rsidR="00525DE3" w:rsidRPr="00E2063B" w:rsidRDefault="00525DE3" w:rsidP="00B33829">
            <w:pPr>
              <w:spacing w:before="0"/>
              <w:rPr>
                <w:b/>
                <w:lang w:val="es-MX"/>
              </w:rPr>
            </w:pPr>
          </w:p>
        </w:tc>
      </w:tr>
      <w:tr w:rsidR="00525DE3" w:rsidRPr="00E2063B" w14:paraId="1F041630" w14:textId="77777777" w:rsidTr="00B33829">
        <w:tc>
          <w:tcPr>
            <w:tcW w:w="3456" w:type="dxa"/>
            <w:tcBorders>
              <w:left w:val="single" w:sz="12" w:space="0" w:color="auto"/>
              <w:bottom w:val="single" w:sz="4" w:space="0" w:color="auto"/>
            </w:tcBorders>
          </w:tcPr>
          <w:p w14:paraId="511DEA60" w14:textId="77777777" w:rsidR="00525DE3" w:rsidRPr="00E2063B" w:rsidRDefault="00525DE3" w:rsidP="00B33829">
            <w:pPr>
              <w:spacing w:before="0"/>
              <w:rPr>
                <w:lang w:val="es-MX"/>
              </w:rPr>
            </w:pPr>
            <w:r w:rsidRPr="00E2063B">
              <w:rPr>
                <w:lang w:val="es-MX"/>
              </w:rPr>
              <w:t>Mantenimiento y amortización</w:t>
            </w:r>
          </w:p>
        </w:tc>
        <w:tc>
          <w:tcPr>
            <w:tcW w:w="1119" w:type="dxa"/>
            <w:tcBorders>
              <w:bottom w:val="single" w:sz="4" w:space="0" w:color="auto"/>
            </w:tcBorders>
          </w:tcPr>
          <w:p w14:paraId="03B556FF" w14:textId="77777777" w:rsidR="00525DE3" w:rsidRPr="00E2063B" w:rsidRDefault="00525DE3" w:rsidP="00B33829">
            <w:pPr>
              <w:spacing w:before="0"/>
              <w:rPr>
                <w:b/>
                <w:lang w:val="es-MX"/>
              </w:rPr>
            </w:pPr>
          </w:p>
        </w:tc>
        <w:tc>
          <w:tcPr>
            <w:tcW w:w="1120" w:type="dxa"/>
            <w:tcBorders>
              <w:bottom w:val="single" w:sz="4" w:space="0" w:color="auto"/>
            </w:tcBorders>
          </w:tcPr>
          <w:p w14:paraId="5ED71A40" w14:textId="77777777" w:rsidR="00525DE3" w:rsidRPr="00E2063B" w:rsidRDefault="00525DE3" w:rsidP="00B33829">
            <w:pPr>
              <w:spacing w:before="0"/>
              <w:rPr>
                <w:b/>
                <w:lang w:val="es-MX"/>
              </w:rPr>
            </w:pPr>
          </w:p>
        </w:tc>
        <w:tc>
          <w:tcPr>
            <w:tcW w:w="1120" w:type="dxa"/>
            <w:tcBorders>
              <w:bottom w:val="single" w:sz="4" w:space="0" w:color="auto"/>
            </w:tcBorders>
          </w:tcPr>
          <w:p w14:paraId="7D16EA21" w14:textId="77777777" w:rsidR="00525DE3" w:rsidRPr="00E2063B" w:rsidRDefault="00525DE3" w:rsidP="00B33829">
            <w:pPr>
              <w:spacing w:before="0"/>
              <w:rPr>
                <w:b/>
                <w:lang w:val="es-MX"/>
              </w:rPr>
            </w:pPr>
          </w:p>
        </w:tc>
        <w:tc>
          <w:tcPr>
            <w:tcW w:w="1035" w:type="dxa"/>
            <w:tcBorders>
              <w:bottom w:val="single" w:sz="4" w:space="0" w:color="auto"/>
            </w:tcBorders>
          </w:tcPr>
          <w:p w14:paraId="7320EEDE" w14:textId="77777777" w:rsidR="00525DE3" w:rsidRPr="00E2063B" w:rsidRDefault="00525DE3" w:rsidP="00B33829">
            <w:pPr>
              <w:spacing w:before="0"/>
              <w:rPr>
                <w:b/>
                <w:lang w:val="es-MX"/>
              </w:rPr>
            </w:pPr>
          </w:p>
        </w:tc>
        <w:tc>
          <w:tcPr>
            <w:tcW w:w="1120" w:type="dxa"/>
            <w:tcBorders>
              <w:bottom w:val="single" w:sz="4" w:space="0" w:color="auto"/>
              <w:right w:val="single" w:sz="12" w:space="0" w:color="auto"/>
            </w:tcBorders>
          </w:tcPr>
          <w:p w14:paraId="5178B6A7" w14:textId="77777777" w:rsidR="00525DE3" w:rsidRPr="00E2063B" w:rsidRDefault="00525DE3" w:rsidP="00B33829">
            <w:pPr>
              <w:spacing w:before="0"/>
              <w:rPr>
                <w:b/>
                <w:lang w:val="es-MX"/>
              </w:rPr>
            </w:pPr>
          </w:p>
        </w:tc>
      </w:tr>
      <w:tr w:rsidR="00525DE3" w:rsidRPr="00E2063B" w14:paraId="61CB5702" w14:textId="77777777" w:rsidTr="00B33829">
        <w:tc>
          <w:tcPr>
            <w:tcW w:w="3456" w:type="dxa"/>
            <w:tcBorders>
              <w:left w:val="single" w:sz="12" w:space="0" w:color="auto"/>
              <w:right w:val="nil"/>
            </w:tcBorders>
          </w:tcPr>
          <w:p w14:paraId="7AD3EA07" w14:textId="77777777" w:rsidR="00525DE3" w:rsidRPr="00E2063B" w:rsidRDefault="00525DE3" w:rsidP="00B33829">
            <w:pPr>
              <w:spacing w:before="0"/>
              <w:rPr>
                <w:lang w:val="es-MX"/>
              </w:rPr>
            </w:pPr>
            <w:r w:rsidRPr="00E2063B">
              <w:rPr>
                <w:lang w:val="es-MX"/>
              </w:rPr>
              <w:t>Otros ítems de costos principales (enumérelos abajo)</w:t>
            </w:r>
          </w:p>
        </w:tc>
        <w:tc>
          <w:tcPr>
            <w:tcW w:w="1119" w:type="dxa"/>
            <w:tcBorders>
              <w:left w:val="nil"/>
              <w:right w:val="nil"/>
            </w:tcBorders>
          </w:tcPr>
          <w:p w14:paraId="2EC61065" w14:textId="77777777" w:rsidR="00525DE3" w:rsidRPr="00E2063B" w:rsidRDefault="00525DE3" w:rsidP="00B33829">
            <w:pPr>
              <w:spacing w:before="0"/>
              <w:rPr>
                <w:b/>
                <w:lang w:val="es-MX"/>
              </w:rPr>
            </w:pPr>
          </w:p>
        </w:tc>
        <w:tc>
          <w:tcPr>
            <w:tcW w:w="1120" w:type="dxa"/>
            <w:tcBorders>
              <w:left w:val="nil"/>
              <w:right w:val="nil"/>
            </w:tcBorders>
          </w:tcPr>
          <w:p w14:paraId="7F6FC449" w14:textId="77777777" w:rsidR="00525DE3" w:rsidRPr="00E2063B" w:rsidRDefault="00525DE3" w:rsidP="00B33829">
            <w:pPr>
              <w:spacing w:before="0"/>
              <w:rPr>
                <w:b/>
                <w:lang w:val="es-MX"/>
              </w:rPr>
            </w:pPr>
          </w:p>
        </w:tc>
        <w:tc>
          <w:tcPr>
            <w:tcW w:w="1120" w:type="dxa"/>
            <w:tcBorders>
              <w:left w:val="nil"/>
              <w:right w:val="nil"/>
            </w:tcBorders>
          </w:tcPr>
          <w:p w14:paraId="7DCA1D4D" w14:textId="77777777" w:rsidR="00525DE3" w:rsidRPr="00E2063B" w:rsidRDefault="00525DE3" w:rsidP="00B33829">
            <w:pPr>
              <w:spacing w:before="0"/>
              <w:rPr>
                <w:b/>
                <w:lang w:val="es-MX"/>
              </w:rPr>
            </w:pPr>
          </w:p>
        </w:tc>
        <w:tc>
          <w:tcPr>
            <w:tcW w:w="1035" w:type="dxa"/>
            <w:tcBorders>
              <w:left w:val="nil"/>
              <w:right w:val="nil"/>
            </w:tcBorders>
          </w:tcPr>
          <w:p w14:paraId="4DD30BAE" w14:textId="77777777" w:rsidR="00525DE3" w:rsidRPr="00E2063B" w:rsidRDefault="00525DE3" w:rsidP="00B33829">
            <w:pPr>
              <w:spacing w:before="0"/>
              <w:rPr>
                <w:b/>
                <w:lang w:val="es-MX"/>
              </w:rPr>
            </w:pPr>
          </w:p>
        </w:tc>
        <w:tc>
          <w:tcPr>
            <w:tcW w:w="1120" w:type="dxa"/>
            <w:tcBorders>
              <w:left w:val="nil"/>
              <w:right w:val="single" w:sz="12" w:space="0" w:color="auto"/>
            </w:tcBorders>
          </w:tcPr>
          <w:p w14:paraId="34740407" w14:textId="77777777" w:rsidR="00525DE3" w:rsidRPr="00E2063B" w:rsidRDefault="00525DE3" w:rsidP="00B33829">
            <w:pPr>
              <w:spacing w:before="0"/>
              <w:rPr>
                <w:b/>
                <w:lang w:val="es-MX"/>
              </w:rPr>
            </w:pPr>
          </w:p>
        </w:tc>
      </w:tr>
      <w:tr w:rsidR="00525DE3" w:rsidRPr="00E2063B" w14:paraId="51C16FE8" w14:textId="77777777" w:rsidTr="00B33829">
        <w:tc>
          <w:tcPr>
            <w:tcW w:w="3456" w:type="dxa"/>
            <w:tcBorders>
              <w:left w:val="single" w:sz="12" w:space="0" w:color="auto"/>
            </w:tcBorders>
          </w:tcPr>
          <w:p w14:paraId="50D5D918" w14:textId="77777777" w:rsidR="00525DE3" w:rsidRPr="00E2063B" w:rsidRDefault="00525DE3" w:rsidP="00C36CBB">
            <w:pPr>
              <w:pStyle w:val="ListParagraph"/>
              <w:numPr>
                <w:ilvl w:val="0"/>
                <w:numId w:val="78"/>
              </w:numPr>
              <w:spacing w:before="0"/>
              <w:rPr>
                <w:lang w:val="es-MX"/>
              </w:rPr>
            </w:pPr>
            <w:r w:rsidRPr="00E2063B">
              <w:rPr>
                <w:lang w:val="es-MX"/>
              </w:rPr>
              <w:t>Subsidio institucional</w:t>
            </w:r>
          </w:p>
        </w:tc>
        <w:tc>
          <w:tcPr>
            <w:tcW w:w="1119" w:type="dxa"/>
          </w:tcPr>
          <w:p w14:paraId="36F640BD" w14:textId="77777777" w:rsidR="00525DE3" w:rsidRPr="00E2063B" w:rsidRDefault="00525DE3" w:rsidP="00B33829">
            <w:pPr>
              <w:spacing w:before="0"/>
              <w:rPr>
                <w:b/>
                <w:lang w:val="es-MX"/>
              </w:rPr>
            </w:pPr>
          </w:p>
        </w:tc>
        <w:tc>
          <w:tcPr>
            <w:tcW w:w="1120" w:type="dxa"/>
          </w:tcPr>
          <w:p w14:paraId="201E7664" w14:textId="77777777" w:rsidR="00525DE3" w:rsidRPr="00E2063B" w:rsidRDefault="00525DE3" w:rsidP="00B33829">
            <w:pPr>
              <w:spacing w:before="0"/>
              <w:rPr>
                <w:b/>
                <w:lang w:val="es-MX"/>
              </w:rPr>
            </w:pPr>
          </w:p>
        </w:tc>
        <w:tc>
          <w:tcPr>
            <w:tcW w:w="1120" w:type="dxa"/>
          </w:tcPr>
          <w:p w14:paraId="4BB0AB1A" w14:textId="77777777" w:rsidR="00525DE3" w:rsidRPr="00E2063B" w:rsidRDefault="00525DE3" w:rsidP="00B33829">
            <w:pPr>
              <w:spacing w:before="0"/>
              <w:rPr>
                <w:b/>
                <w:lang w:val="es-MX"/>
              </w:rPr>
            </w:pPr>
          </w:p>
        </w:tc>
        <w:tc>
          <w:tcPr>
            <w:tcW w:w="1035" w:type="dxa"/>
          </w:tcPr>
          <w:p w14:paraId="53A0D6F1" w14:textId="77777777" w:rsidR="00525DE3" w:rsidRPr="00E2063B" w:rsidRDefault="00525DE3" w:rsidP="00B33829">
            <w:pPr>
              <w:spacing w:before="0"/>
              <w:rPr>
                <w:b/>
                <w:lang w:val="es-MX"/>
              </w:rPr>
            </w:pPr>
          </w:p>
        </w:tc>
        <w:tc>
          <w:tcPr>
            <w:tcW w:w="1120" w:type="dxa"/>
            <w:tcBorders>
              <w:right w:val="single" w:sz="12" w:space="0" w:color="auto"/>
            </w:tcBorders>
          </w:tcPr>
          <w:p w14:paraId="5C62B4DD" w14:textId="77777777" w:rsidR="00525DE3" w:rsidRPr="00E2063B" w:rsidRDefault="00525DE3" w:rsidP="00B33829">
            <w:pPr>
              <w:spacing w:before="0"/>
              <w:rPr>
                <w:b/>
                <w:lang w:val="es-MX"/>
              </w:rPr>
            </w:pPr>
          </w:p>
        </w:tc>
      </w:tr>
      <w:tr w:rsidR="00525DE3" w:rsidRPr="00E2063B" w14:paraId="5264EFCE" w14:textId="77777777" w:rsidTr="00B33829">
        <w:tc>
          <w:tcPr>
            <w:tcW w:w="3456" w:type="dxa"/>
            <w:tcBorders>
              <w:left w:val="single" w:sz="12" w:space="0" w:color="auto"/>
            </w:tcBorders>
          </w:tcPr>
          <w:p w14:paraId="04EEE729" w14:textId="77777777" w:rsidR="00525DE3" w:rsidRPr="00E2063B" w:rsidRDefault="00525DE3" w:rsidP="00B33829">
            <w:pPr>
              <w:spacing w:before="0"/>
              <w:rPr>
                <w:lang w:val="es-MX"/>
              </w:rPr>
            </w:pPr>
            <w:r w:rsidRPr="00E2063B">
              <w:rPr>
                <w:lang w:val="es-MX"/>
              </w:rPr>
              <w:t xml:space="preserve">   2.</w:t>
            </w:r>
          </w:p>
        </w:tc>
        <w:tc>
          <w:tcPr>
            <w:tcW w:w="1119" w:type="dxa"/>
          </w:tcPr>
          <w:p w14:paraId="5C26B522" w14:textId="77777777" w:rsidR="00525DE3" w:rsidRPr="00E2063B" w:rsidRDefault="00525DE3" w:rsidP="00B33829">
            <w:pPr>
              <w:spacing w:before="0"/>
              <w:rPr>
                <w:b/>
                <w:lang w:val="es-MX"/>
              </w:rPr>
            </w:pPr>
          </w:p>
        </w:tc>
        <w:tc>
          <w:tcPr>
            <w:tcW w:w="1120" w:type="dxa"/>
          </w:tcPr>
          <w:p w14:paraId="53FFBDC1" w14:textId="77777777" w:rsidR="00525DE3" w:rsidRPr="00E2063B" w:rsidRDefault="00525DE3" w:rsidP="00B33829">
            <w:pPr>
              <w:spacing w:before="0"/>
              <w:rPr>
                <w:b/>
                <w:lang w:val="es-MX"/>
              </w:rPr>
            </w:pPr>
          </w:p>
        </w:tc>
        <w:tc>
          <w:tcPr>
            <w:tcW w:w="1120" w:type="dxa"/>
          </w:tcPr>
          <w:p w14:paraId="151F7E3E" w14:textId="77777777" w:rsidR="00525DE3" w:rsidRPr="00E2063B" w:rsidRDefault="00525DE3" w:rsidP="00B33829">
            <w:pPr>
              <w:spacing w:before="0"/>
              <w:rPr>
                <w:b/>
                <w:lang w:val="es-MX"/>
              </w:rPr>
            </w:pPr>
          </w:p>
        </w:tc>
        <w:tc>
          <w:tcPr>
            <w:tcW w:w="1035" w:type="dxa"/>
          </w:tcPr>
          <w:p w14:paraId="743ABDED" w14:textId="77777777" w:rsidR="00525DE3" w:rsidRPr="00E2063B" w:rsidRDefault="00525DE3" w:rsidP="00B33829">
            <w:pPr>
              <w:spacing w:before="0"/>
              <w:rPr>
                <w:b/>
                <w:lang w:val="es-MX"/>
              </w:rPr>
            </w:pPr>
          </w:p>
        </w:tc>
        <w:tc>
          <w:tcPr>
            <w:tcW w:w="1120" w:type="dxa"/>
            <w:tcBorders>
              <w:right w:val="single" w:sz="12" w:space="0" w:color="auto"/>
            </w:tcBorders>
          </w:tcPr>
          <w:p w14:paraId="0C953027" w14:textId="77777777" w:rsidR="00525DE3" w:rsidRPr="00E2063B" w:rsidRDefault="00525DE3" w:rsidP="00B33829">
            <w:pPr>
              <w:spacing w:before="0"/>
              <w:rPr>
                <w:b/>
                <w:lang w:val="es-MX"/>
              </w:rPr>
            </w:pPr>
          </w:p>
        </w:tc>
      </w:tr>
      <w:tr w:rsidR="00525DE3" w:rsidRPr="00E2063B" w14:paraId="26930D64" w14:textId="77777777" w:rsidTr="00B33829">
        <w:tc>
          <w:tcPr>
            <w:tcW w:w="3456" w:type="dxa"/>
            <w:tcBorders>
              <w:left w:val="single" w:sz="12" w:space="0" w:color="auto"/>
              <w:bottom w:val="single" w:sz="4" w:space="0" w:color="auto"/>
            </w:tcBorders>
          </w:tcPr>
          <w:p w14:paraId="05508F0D" w14:textId="77777777" w:rsidR="00525DE3" w:rsidRPr="00E2063B" w:rsidRDefault="00525DE3" w:rsidP="00B33829">
            <w:pPr>
              <w:spacing w:before="0"/>
              <w:ind w:left="147"/>
              <w:rPr>
                <w:lang w:val="es-MX"/>
              </w:rPr>
            </w:pPr>
            <w:r w:rsidRPr="00E2063B">
              <w:rPr>
                <w:lang w:val="es-MX"/>
              </w:rPr>
              <w:t>3.</w:t>
            </w:r>
          </w:p>
        </w:tc>
        <w:tc>
          <w:tcPr>
            <w:tcW w:w="1119" w:type="dxa"/>
            <w:tcBorders>
              <w:bottom w:val="single" w:sz="4" w:space="0" w:color="auto"/>
            </w:tcBorders>
          </w:tcPr>
          <w:p w14:paraId="7E8C97B2" w14:textId="77777777" w:rsidR="00525DE3" w:rsidRPr="00E2063B" w:rsidRDefault="00525DE3" w:rsidP="00B33829">
            <w:pPr>
              <w:spacing w:before="0"/>
              <w:rPr>
                <w:b/>
                <w:lang w:val="es-MX"/>
              </w:rPr>
            </w:pPr>
          </w:p>
        </w:tc>
        <w:tc>
          <w:tcPr>
            <w:tcW w:w="1120" w:type="dxa"/>
            <w:tcBorders>
              <w:bottom w:val="single" w:sz="4" w:space="0" w:color="auto"/>
            </w:tcBorders>
          </w:tcPr>
          <w:p w14:paraId="72A48DC8" w14:textId="77777777" w:rsidR="00525DE3" w:rsidRPr="00E2063B" w:rsidRDefault="00525DE3" w:rsidP="00B33829">
            <w:pPr>
              <w:spacing w:before="0"/>
              <w:rPr>
                <w:b/>
                <w:lang w:val="es-MX"/>
              </w:rPr>
            </w:pPr>
          </w:p>
        </w:tc>
        <w:tc>
          <w:tcPr>
            <w:tcW w:w="1120" w:type="dxa"/>
            <w:tcBorders>
              <w:bottom w:val="single" w:sz="4" w:space="0" w:color="auto"/>
            </w:tcBorders>
          </w:tcPr>
          <w:p w14:paraId="2DE03741" w14:textId="77777777" w:rsidR="00525DE3" w:rsidRPr="00E2063B" w:rsidRDefault="00525DE3" w:rsidP="00B33829">
            <w:pPr>
              <w:spacing w:before="0"/>
              <w:rPr>
                <w:b/>
                <w:lang w:val="es-MX"/>
              </w:rPr>
            </w:pPr>
          </w:p>
        </w:tc>
        <w:tc>
          <w:tcPr>
            <w:tcW w:w="1035" w:type="dxa"/>
            <w:tcBorders>
              <w:bottom w:val="single" w:sz="4" w:space="0" w:color="auto"/>
            </w:tcBorders>
          </w:tcPr>
          <w:p w14:paraId="0DB48D5C" w14:textId="77777777" w:rsidR="00525DE3" w:rsidRPr="00E2063B" w:rsidRDefault="00525DE3" w:rsidP="00B33829">
            <w:pPr>
              <w:spacing w:before="0"/>
              <w:rPr>
                <w:b/>
                <w:lang w:val="es-MX"/>
              </w:rPr>
            </w:pPr>
          </w:p>
        </w:tc>
        <w:tc>
          <w:tcPr>
            <w:tcW w:w="1120" w:type="dxa"/>
            <w:tcBorders>
              <w:bottom w:val="single" w:sz="4" w:space="0" w:color="auto"/>
              <w:right w:val="single" w:sz="12" w:space="0" w:color="auto"/>
            </w:tcBorders>
          </w:tcPr>
          <w:p w14:paraId="629FC69B" w14:textId="77777777" w:rsidR="00525DE3" w:rsidRPr="00E2063B" w:rsidRDefault="00525DE3" w:rsidP="00B33829">
            <w:pPr>
              <w:spacing w:before="0"/>
              <w:rPr>
                <w:b/>
                <w:lang w:val="es-MX"/>
              </w:rPr>
            </w:pPr>
          </w:p>
        </w:tc>
      </w:tr>
      <w:tr w:rsidR="00525DE3" w:rsidRPr="00E2063B" w14:paraId="69061249" w14:textId="77777777" w:rsidTr="00B33829">
        <w:tc>
          <w:tcPr>
            <w:tcW w:w="3456" w:type="dxa"/>
            <w:tcBorders>
              <w:left w:val="single" w:sz="12" w:space="0" w:color="auto"/>
              <w:bottom w:val="single" w:sz="4" w:space="0" w:color="auto"/>
            </w:tcBorders>
          </w:tcPr>
          <w:p w14:paraId="72756A13" w14:textId="77777777" w:rsidR="00525DE3" w:rsidRPr="00E2063B" w:rsidRDefault="00525DE3" w:rsidP="00B33829">
            <w:pPr>
              <w:spacing w:before="0"/>
              <w:rPr>
                <w:lang w:val="es-MX"/>
              </w:rPr>
            </w:pPr>
            <w:r w:rsidRPr="00E2063B">
              <w:rPr>
                <w:lang w:val="es-MX"/>
              </w:rPr>
              <w:t xml:space="preserve">   4.</w:t>
            </w:r>
          </w:p>
        </w:tc>
        <w:tc>
          <w:tcPr>
            <w:tcW w:w="1119" w:type="dxa"/>
            <w:tcBorders>
              <w:bottom w:val="single" w:sz="4" w:space="0" w:color="auto"/>
            </w:tcBorders>
          </w:tcPr>
          <w:p w14:paraId="1D735650" w14:textId="77777777" w:rsidR="00525DE3" w:rsidRPr="00E2063B" w:rsidRDefault="00525DE3" w:rsidP="00B33829">
            <w:pPr>
              <w:spacing w:before="0"/>
              <w:rPr>
                <w:b/>
                <w:lang w:val="es-MX"/>
              </w:rPr>
            </w:pPr>
          </w:p>
        </w:tc>
        <w:tc>
          <w:tcPr>
            <w:tcW w:w="1120" w:type="dxa"/>
            <w:tcBorders>
              <w:bottom w:val="single" w:sz="4" w:space="0" w:color="auto"/>
            </w:tcBorders>
          </w:tcPr>
          <w:p w14:paraId="6CC2F4D4" w14:textId="77777777" w:rsidR="00525DE3" w:rsidRPr="00E2063B" w:rsidRDefault="00525DE3" w:rsidP="00B33829">
            <w:pPr>
              <w:spacing w:before="0"/>
              <w:rPr>
                <w:b/>
                <w:lang w:val="es-MX"/>
              </w:rPr>
            </w:pPr>
          </w:p>
        </w:tc>
        <w:tc>
          <w:tcPr>
            <w:tcW w:w="1120" w:type="dxa"/>
            <w:tcBorders>
              <w:bottom w:val="single" w:sz="4" w:space="0" w:color="auto"/>
            </w:tcBorders>
          </w:tcPr>
          <w:p w14:paraId="0E376AF2" w14:textId="77777777" w:rsidR="00525DE3" w:rsidRPr="00E2063B" w:rsidRDefault="00525DE3" w:rsidP="00B33829">
            <w:pPr>
              <w:spacing w:before="0"/>
              <w:rPr>
                <w:b/>
                <w:lang w:val="es-MX"/>
              </w:rPr>
            </w:pPr>
          </w:p>
        </w:tc>
        <w:tc>
          <w:tcPr>
            <w:tcW w:w="1035" w:type="dxa"/>
            <w:tcBorders>
              <w:bottom w:val="single" w:sz="4" w:space="0" w:color="auto"/>
            </w:tcBorders>
          </w:tcPr>
          <w:p w14:paraId="7F0E7830" w14:textId="77777777" w:rsidR="00525DE3" w:rsidRPr="00E2063B" w:rsidRDefault="00525DE3" w:rsidP="00B33829">
            <w:pPr>
              <w:spacing w:before="0"/>
              <w:rPr>
                <w:b/>
                <w:lang w:val="es-MX"/>
              </w:rPr>
            </w:pPr>
          </w:p>
        </w:tc>
        <w:tc>
          <w:tcPr>
            <w:tcW w:w="1120" w:type="dxa"/>
            <w:tcBorders>
              <w:bottom w:val="single" w:sz="4" w:space="0" w:color="auto"/>
              <w:right w:val="single" w:sz="12" w:space="0" w:color="auto"/>
            </w:tcBorders>
          </w:tcPr>
          <w:p w14:paraId="6925C511" w14:textId="77777777" w:rsidR="00525DE3" w:rsidRPr="00E2063B" w:rsidRDefault="00525DE3" w:rsidP="00B33829">
            <w:pPr>
              <w:spacing w:before="0"/>
              <w:rPr>
                <w:b/>
                <w:lang w:val="es-MX"/>
              </w:rPr>
            </w:pPr>
          </w:p>
        </w:tc>
      </w:tr>
      <w:tr w:rsidR="00525DE3" w:rsidRPr="00E2063B" w14:paraId="2EF74C7C" w14:textId="77777777" w:rsidTr="00B33829">
        <w:tc>
          <w:tcPr>
            <w:tcW w:w="3456" w:type="dxa"/>
            <w:tcBorders>
              <w:left w:val="single" w:sz="12" w:space="0" w:color="auto"/>
              <w:bottom w:val="single" w:sz="12" w:space="0" w:color="auto"/>
            </w:tcBorders>
            <w:shd w:val="clear" w:color="auto" w:fill="D9D9D9"/>
          </w:tcPr>
          <w:p w14:paraId="28F8770D" w14:textId="77777777" w:rsidR="00525DE3" w:rsidRPr="00E2063B" w:rsidRDefault="00525DE3" w:rsidP="00B33829">
            <w:pPr>
              <w:spacing w:before="0"/>
              <w:rPr>
                <w:lang w:val="es-MX"/>
              </w:rPr>
            </w:pPr>
            <w:r w:rsidRPr="00E2063B">
              <w:rPr>
                <w:lang w:val="es-MX"/>
              </w:rPr>
              <w:t>Gastos totales</w:t>
            </w:r>
          </w:p>
        </w:tc>
        <w:tc>
          <w:tcPr>
            <w:tcW w:w="1119" w:type="dxa"/>
            <w:tcBorders>
              <w:bottom w:val="single" w:sz="12" w:space="0" w:color="auto"/>
            </w:tcBorders>
            <w:shd w:val="clear" w:color="auto" w:fill="D9D9D9"/>
          </w:tcPr>
          <w:p w14:paraId="5EFC0337" w14:textId="77777777" w:rsidR="00525DE3" w:rsidRPr="00E2063B" w:rsidRDefault="00525DE3" w:rsidP="00B33829">
            <w:pPr>
              <w:spacing w:before="0"/>
              <w:rPr>
                <w:b/>
                <w:lang w:val="es-MX"/>
              </w:rPr>
            </w:pPr>
          </w:p>
        </w:tc>
        <w:tc>
          <w:tcPr>
            <w:tcW w:w="1120" w:type="dxa"/>
            <w:tcBorders>
              <w:bottom w:val="single" w:sz="12" w:space="0" w:color="auto"/>
            </w:tcBorders>
            <w:shd w:val="clear" w:color="auto" w:fill="D9D9D9"/>
          </w:tcPr>
          <w:p w14:paraId="0514387D" w14:textId="77777777" w:rsidR="00525DE3" w:rsidRPr="00E2063B" w:rsidRDefault="00525DE3" w:rsidP="00B33829">
            <w:pPr>
              <w:spacing w:before="0"/>
              <w:rPr>
                <w:b/>
                <w:lang w:val="es-MX"/>
              </w:rPr>
            </w:pPr>
          </w:p>
        </w:tc>
        <w:tc>
          <w:tcPr>
            <w:tcW w:w="1120" w:type="dxa"/>
            <w:tcBorders>
              <w:bottom w:val="single" w:sz="12" w:space="0" w:color="auto"/>
            </w:tcBorders>
            <w:shd w:val="clear" w:color="auto" w:fill="D9D9D9"/>
          </w:tcPr>
          <w:p w14:paraId="73C7CF46" w14:textId="77777777" w:rsidR="00525DE3" w:rsidRPr="00E2063B" w:rsidRDefault="00525DE3" w:rsidP="00B33829">
            <w:pPr>
              <w:spacing w:before="0"/>
              <w:rPr>
                <w:b/>
                <w:lang w:val="es-MX"/>
              </w:rPr>
            </w:pPr>
          </w:p>
        </w:tc>
        <w:tc>
          <w:tcPr>
            <w:tcW w:w="1035" w:type="dxa"/>
            <w:tcBorders>
              <w:bottom w:val="single" w:sz="12" w:space="0" w:color="auto"/>
            </w:tcBorders>
            <w:shd w:val="clear" w:color="auto" w:fill="D9D9D9"/>
          </w:tcPr>
          <w:p w14:paraId="5367B5A7" w14:textId="77777777" w:rsidR="00525DE3" w:rsidRPr="00E2063B" w:rsidRDefault="00525DE3" w:rsidP="00B33829">
            <w:pPr>
              <w:spacing w:before="0"/>
              <w:rPr>
                <w:b/>
                <w:lang w:val="es-MX"/>
              </w:rPr>
            </w:pPr>
          </w:p>
        </w:tc>
        <w:tc>
          <w:tcPr>
            <w:tcW w:w="1120" w:type="dxa"/>
            <w:tcBorders>
              <w:bottom w:val="single" w:sz="12" w:space="0" w:color="auto"/>
              <w:right w:val="single" w:sz="12" w:space="0" w:color="auto"/>
            </w:tcBorders>
            <w:shd w:val="clear" w:color="auto" w:fill="D9D9D9"/>
          </w:tcPr>
          <w:p w14:paraId="4CB0A002" w14:textId="77777777" w:rsidR="00525DE3" w:rsidRPr="00E2063B" w:rsidRDefault="00525DE3" w:rsidP="00B33829">
            <w:pPr>
              <w:spacing w:before="0"/>
              <w:rPr>
                <w:b/>
                <w:lang w:val="es-MX"/>
              </w:rPr>
            </w:pPr>
          </w:p>
        </w:tc>
      </w:tr>
      <w:tr w:rsidR="00525DE3" w:rsidRPr="00E2063B" w14:paraId="2E56133A" w14:textId="77777777" w:rsidTr="00B33829">
        <w:tc>
          <w:tcPr>
            <w:tcW w:w="3456" w:type="dxa"/>
            <w:tcBorders>
              <w:top w:val="single" w:sz="12" w:space="0" w:color="auto"/>
              <w:left w:val="single" w:sz="12" w:space="0" w:color="auto"/>
              <w:bottom w:val="single" w:sz="12" w:space="0" w:color="auto"/>
            </w:tcBorders>
            <w:shd w:val="clear" w:color="auto" w:fill="D9D9D9"/>
          </w:tcPr>
          <w:p w14:paraId="603E1021" w14:textId="77777777" w:rsidR="00525DE3" w:rsidRPr="00E2063B" w:rsidRDefault="00525DE3" w:rsidP="00B33829">
            <w:pPr>
              <w:spacing w:before="0"/>
              <w:rPr>
                <w:b/>
                <w:lang w:val="es-MX"/>
              </w:rPr>
            </w:pPr>
            <w:r w:rsidRPr="00E2063B">
              <w:rPr>
                <w:b/>
                <w:lang w:val="es-MX"/>
              </w:rPr>
              <w:t>Superávit (Déficit) operativo</w:t>
            </w:r>
          </w:p>
        </w:tc>
        <w:tc>
          <w:tcPr>
            <w:tcW w:w="1119" w:type="dxa"/>
            <w:tcBorders>
              <w:top w:val="single" w:sz="12" w:space="0" w:color="auto"/>
              <w:bottom w:val="single" w:sz="12" w:space="0" w:color="auto"/>
            </w:tcBorders>
            <w:shd w:val="clear" w:color="auto" w:fill="D9D9D9"/>
          </w:tcPr>
          <w:p w14:paraId="47FDAF15" w14:textId="77777777" w:rsidR="00525DE3" w:rsidRPr="00E2063B" w:rsidRDefault="00525DE3" w:rsidP="00B33829">
            <w:pPr>
              <w:spacing w:before="0"/>
              <w:rPr>
                <w:b/>
                <w:lang w:val="es-MX"/>
              </w:rPr>
            </w:pPr>
          </w:p>
        </w:tc>
        <w:tc>
          <w:tcPr>
            <w:tcW w:w="1120" w:type="dxa"/>
            <w:tcBorders>
              <w:top w:val="single" w:sz="12" w:space="0" w:color="auto"/>
              <w:bottom w:val="single" w:sz="12" w:space="0" w:color="auto"/>
            </w:tcBorders>
            <w:shd w:val="clear" w:color="auto" w:fill="D9D9D9"/>
          </w:tcPr>
          <w:p w14:paraId="6A32A473" w14:textId="77777777" w:rsidR="00525DE3" w:rsidRPr="00E2063B" w:rsidRDefault="00525DE3" w:rsidP="00B33829">
            <w:pPr>
              <w:spacing w:before="0"/>
              <w:rPr>
                <w:b/>
                <w:lang w:val="es-MX"/>
              </w:rPr>
            </w:pPr>
          </w:p>
        </w:tc>
        <w:tc>
          <w:tcPr>
            <w:tcW w:w="1120" w:type="dxa"/>
            <w:tcBorders>
              <w:top w:val="single" w:sz="12" w:space="0" w:color="auto"/>
              <w:bottom w:val="single" w:sz="12" w:space="0" w:color="auto"/>
            </w:tcBorders>
            <w:shd w:val="clear" w:color="auto" w:fill="D9D9D9"/>
          </w:tcPr>
          <w:p w14:paraId="33DBB83A" w14:textId="77777777" w:rsidR="00525DE3" w:rsidRPr="00E2063B" w:rsidRDefault="00525DE3" w:rsidP="00B33829">
            <w:pPr>
              <w:spacing w:before="0"/>
              <w:rPr>
                <w:b/>
                <w:lang w:val="es-MX"/>
              </w:rPr>
            </w:pPr>
          </w:p>
        </w:tc>
        <w:tc>
          <w:tcPr>
            <w:tcW w:w="1035" w:type="dxa"/>
            <w:tcBorders>
              <w:top w:val="single" w:sz="12" w:space="0" w:color="auto"/>
              <w:bottom w:val="single" w:sz="12" w:space="0" w:color="auto"/>
            </w:tcBorders>
            <w:shd w:val="clear" w:color="auto" w:fill="D9D9D9"/>
          </w:tcPr>
          <w:p w14:paraId="0F376ADB" w14:textId="77777777" w:rsidR="00525DE3" w:rsidRPr="00E2063B" w:rsidRDefault="00525DE3" w:rsidP="00B33829">
            <w:pPr>
              <w:spacing w:before="0"/>
              <w:rPr>
                <w:b/>
                <w:lang w:val="es-MX"/>
              </w:rPr>
            </w:pPr>
          </w:p>
        </w:tc>
        <w:tc>
          <w:tcPr>
            <w:tcW w:w="1120" w:type="dxa"/>
            <w:tcBorders>
              <w:top w:val="single" w:sz="12" w:space="0" w:color="auto"/>
              <w:bottom w:val="single" w:sz="12" w:space="0" w:color="auto"/>
              <w:right w:val="single" w:sz="12" w:space="0" w:color="auto"/>
            </w:tcBorders>
            <w:shd w:val="clear" w:color="auto" w:fill="D9D9D9"/>
          </w:tcPr>
          <w:p w14:paraId="5C0B089B" w14:textId="77777777" w:rsidR="00525DE3" w:rsidRPr="00E2063B" w:rsidRDefault="00525DE3" w:rsidP="00B33829">
            <w:pPr>
              <w:spacing w:before="0"/>
              <w:rPr>
                <w:b/>
                <w:lang w:val="es-MX"/>
              </w:rPr>
            </w:pPr>
          </w:p>
        </w:tc>
      </w:tr>
      <w:tr w:rsidR="00525DE3" w:rsidRPr="00E2063B" w14:paraId="15F00CBB" w14:textId="77777777" w:rsidTr="00B33829">
        <w:tc>
          <w:tcPr>
            <w:tcW w:w="3456" w:type="dxa"/>
            <w:tcBorders>
              <w:top w:val="single" w:sz="12" w:space="0" w:color="auto"/>
              <w:left w:val="single" w:sz="12" w:space="0" w:color="auto"/>
              <w:bottom w:val="single" w:sz="6" w:space="0" w:color="auto"/>
            </w:tcBorders>
          </w:tcPr>
          <w:p w14:paraId="372C67A5" w14:textId="77777777" w:rsidR="00525DE3" w:rsidRPr="00E2063B" w:rsidRDefault="00525DE3" w:rsidP="00E2063B">
            <w:pPr>
              <w:keepLines/>
              <w:spacing w:before="0"/>
              <w:rPr>
                <w:lang w:val="es-MX"/>
              </w:rPr>
            </w:pPr>
            <w:r w:rsidRPr="00E2063B">
              <w:rPr>
                <w:lang w:val="es-MX"/>
              </w:rPr>
              <w:t>Matriculación para el equilibrio financiero: (Calculada como gastos totales divididos por los aranceles y colegiatura anuales por estudiante)</w:t>
            </w:r>
          </w:p>
        </w:tc>
        <w:tc>
          <w:tcPr>
            <w:tcW w:w="1119" w:type="dxa"/>
            <w:tcBorders>
              <w:top w:val="single" w:sz="12" w:space="0" w:color="auto"/>
              <w:bottom w:val="single" w:sz="6" w:space="0" w:color="auto"/>
            </w:tcBorders>
          </w:tcPr>
          <w:p w14:paraId="3D90FB09" w14:textId="77777777" w:rsidR="00525DE3" w:rsidRPr="00E2063B" w:rsidRDefault="00525DE3" w:rsidP="00B33829">
            <w:pPr>
              <w:spacing w:before="0"/>
              <w:rPr>
                <w:b/>
                <w:lang w:val="es-MX"/>
              </w:rPr>
            </w:pPr>
          </w:p>
        </w:tc>
        <w:tc>
          <w:tcPr>
            <w:tcW w:w="1120" w:type="dxa"/>
            <w:tcBorders>
              <w:top w:val="single" w:sz="12" w:space="0" w:color="auto"/>
              <w:bottom w:val="single" w:sz="6" w:space="0" w:color="auto"/>
            </w:tcBorders>
          </w:tcPr>
          <w:p w14:paraId="7DFB56CA" w14:textId="77777777" w:rsidR="00525DE3" w:rsidRPr="00E2063B" w:rsidRDefault="00525DE3" w:rsidP="00B33829">
            <w:pPr>
              <w:spacing w:before="0"/>
              <w:rPr>
                <w:b/>
                <w:lang w:val="es-MX"/>
              </w:rPr>
            </w:pPr>
          </w:p>
        </w:tc>
        <w:tc>
          <w:tcPr>
            <w:tcW w:w="1120" w:type="dxa"/>
            <w:tcBorders>
              <w:top w:val="single" w:sz="12" w:space="0" w:color="auto"/>
              <w:bottom w:val="single" w:sz="6" w:space="0" w:color="auto"/>
            </w:tcBorders>
          </w:tcPr>
          <w:p w14:paraId="2E3D9160" w14:textId="77777777" w:rsidR="00525DE3" w:rsidRPr="00E2063B" w:rsidRDefault="00525DE3" w:rsidP="00B33829">
            <w:pPr>
              <w:spacing w:before="0"/>
              <w:rPr>
                <w:b/>
                <w:lang w:val="es-MX"/>
              </w:rPr>
            </w:pPr>
          </w:p>
        </w:tc>
        <w:tc>
          <w:tcPr>
            <w:tcW w:w="1035" w:type="dxa"/>
            <w:tcBorders>
              <w:top w:val="single" w:sz="12" w:space="0" w:color="auto"/>
              <w:bottom w:val="single" w:sz="6" w:space="0" w:color="auto"/>
            </w:tcBorders>
          </w:tcPr>
          <w:p w14:paraId="0AFECB72" w14:textId="77777777" w:rsidR="00525DE3" w:rsidRPr="00E2063B" w:rsidRDefault="00525DE3" w:rsidP="00B33829">
            <w:pPr>
              <w:spacing w:before="0"/>
              <w:rPr>
                <w:b/>
                <w:lang w:val="es-MX"/>
              </w:rPr>
            </w:pPr>
          </w:p>
        </w:tc>
        <w:tc>
          <w:tcPr>
            <w:tcW w:w="1120" w:type="dxa"/>
            <w:tcBorders>
              <w:top w:val="single" w:sz="12" w:space="0" w:color="auto"/>
              <w:bottom w:val="single" w:sz="6" w:space="0" w:color="auto"/>
              <w:right w:val="single" w:sz="12" w:space="0" w:color="auto"/>
            </w:tcBorders>
          </w:tcPr>
          <w:p w14:paraId="6BCF9766" w14:textId="77777777" w:rsidR="00525DE3" w:rsidRPr="00E2063B" w:rsidRDefault="00525DE3" w:rsidP="00B33829">
            <w:pPr>
              <w:spacing w:before="0"/>
              <w:rPr>
                <w:b/>
                <w:lang w:val="es-MX"/>
              </w:rPr>
            </w:pPr>
          </w:p>
        </w:tc>
      </w:tr>
      <w:tr w:rsidR="00525DE3" w:rsidRPr="00E2063B" w14:paraId="61FA7B52" w14:textId="77777777" w:rsidTr="00B33829">
        <w:tc>
          <w:tcPr>
            <w:tcW w:w="3456" w:type="dxa"/>
            <w:tcBorders>
              <w:top w:val="single" w:sz="6" w:space="0" w:color="auto"/>
              <w:left w:val="single" w:sz="12" w:space="0" w:color="auto"/>
              <w:bottom w:val="single" w:sz="6" w:space="0" w:color="auto"/>
            </w:tcBorders>
          </w:tcPr>
          <w:p w14:paraId="35253255" w14:textId="77777777" w:rsidR="00525DE3" w:rsidRPr="00E2063B" w:rsidRDefault="00525DE3" w:rsidP="00B33829">
            <w:pPr>
              <w:spacing w:before="0"/>
              <w:rPr>
                <w:lang w:val="es-MX"/>
              </w:rPr>
            </w:pPr>
            <w:r w:rsidRPr="00E2063B">
              <w:rPr>
                <w:lang w:val="es-MX"/>
              </w:rPr>
              <w:t>Porcentaje de costos anticipados totales</w:t>
            </w:r>
          </w:p>
        </w:tc>
        <w:tc>
          <w:tcPr>
            <w:tcW w:w="1119" w:type="dxa"/>
            <w:tcBorders>
              <w:top w:val="single" w:sz="6" w:space="0" w:color="auto"/>
              <w:bottom w:val="single" w:sz="6" w:space="0" w:color="auto"/>
            </w:tcBorders>
          </w:tcPr>
          <w:p w14:paraId="6F08BCE5" w14:textId="77777777" w:rsidR="00525DE3" w:rsidRPr="00E2063B" w:rsidRDefault="00525DE3" w:rsidP="00B33829">
            <w:pPr>
              <w:spacing w:before="0"/>
              <w:rPr>
                <w:b/>
                <w:lang w:val="es-MX"/>
              </w:rPr>
            </w:pPr>
          </w:p>
        </w:tc>
        <w:tc>
          <w:tcPr>
            <w:tcW w:w="1120" w:type="dxa"/>
            <w:tcBorders>
              <w:top w:val="single" w:sz="6" w:space="0" w:color="auto"/>
              <w:bottom w:val="single" w:sz="6" w:space="0" w:color="auto"/>
            </w:tcBorders>
          </w:tcPr>
          <w:p w14:paraId="3D438B1D" w14:textId="77777777" w:rsidR="00525DE3" w:rsidRPr="00E2063B" w:rsidRDefault="00525DE3" w:rsidP="00B33829">
            <w:pPr>
              <w:spacing w:before="0"/>
              <w:rPr>
                <w:b/>
                <w:lang w:val="es-MX"/>
              </w:rPr>
            </w:pPr>
          </w:p>
        </w:tc>
        <w:tc>
          <w:tcPr>
            <w:tcW w:w="1120" w:type="dxa"/>
            <w:tcBorders>
              <w:top w:val="single" w:sz="6" w:space="0" w:color="auto"/>
              <w:bottom w:val="single" w:sz="6" w:space="0" w:color="auto"/>
            </w:tcBorders>
          </w:tcPr>
          <w:p w14:paraId="633C9CFE" w14:textId="77777777" w:rsidR="00525DE3" w:rsidRPr="00E2063B" w:rsidRDefault="00525DE3" w:rsidP="00B33829">
            <w:pPr>
              <w:spacing w:before="0"/>
              <w:rPr>
                <w:b/>
                <w:lang w:val="es-MX"/>
              </w:rPr>
            </w:pPr>
          </w:p>
        </w:tc>
        <w:tc>
          <w:tcPr>
            <w:tcW w:w="1035" w:type="dxa"/>
            <w:tcBorders>
              <w:top w:val="single" w:sz="6" w:space="0" w:color="auto"/>
              <w:bottom w:val="single" w:sz="6" w:space="0" w:color="auto"/>
            </w:tcBorders>
          </w:tcPr>
          <w:p w14:paraId="275FA4BA" w14:textId="77777777" w:rsidR="00525DE3" w:rsidRPr="00E2063B" w:rsidRDefault="00525DE3" w:rsidP="00B33829">
            <w:pPr>
              <w:spacing w:before="0"/>
              <w:rPr>
                <w:b/>
                <w:lang w:val="es-MX"/>
              </w:rPr>
            </w:pPr>
          </w:p>
        </w:tc>
        <w:tc>
          <w:tcPr>
            <w:tcW w:w="1120" w:type="dxa"/>
            <w:tcBorders>
              <w:top w:val="single" w:sz="6" w:space="0" w:color="auto"/>
              <w:bottom w:val="single" w:sz="6" w:space="0" w:color="auto"/>
              <w:right w:val="single" w:sz="12" w:space="0" w:color="auto"/>
            </w:tcBorders>
          </w:tcPr>
          <w:p w14:paraId="1B3F2EFE" w14:textId="77777777" w:rsidR="00525DE3" w:rsidRPr="00E2063B" w:rsidRDefault="00525DE3" w:rsidP="00B33829">
            <w:pPr>
              <w:spacing w:before="0"/>
              <w:rPr>
                <w:b/>
                <w:lang w:val="es-MX"/>
              </w:rPr>
            </w:pPr>
          </w:p>
        </w:tc>
      </w:tr>
      <w:tr w:rsidR="00525DE3" w:rsidRPr="00E2063B" w14:paraId="775799B0" w14:textId="77777777" w:rsidTr="00B33829">
        <w:tc>
          <w:tcPr>
            <w:tcW w:w="3456" w:type="dxa"/>
            <w:tcBorders>
              <w:top w:val="single" w:sz="6" w:space="0" w:color="auto"/>
              <w:left w:val="single" w:sz="12" w:space="0" w:color="auto"/>
              <w:bottom w:val="single" w:sz="12" w:space="0" w:color="auto"/>
            </w:tcBorders>
          </w:tcPr>
          <w:p w14:paraId="6159E9B4" w14:textId="77777777" w:rsidR="00525DE3" w:rsidRPr="00E2063B" w:rsidRDefault="00525DE3" w:rsidP="00B33829">
            <w:pPr>
              <w:spacing w:before="0"/>
              <w:rPr>
                <w:lang w:val="es-MX"/>
              </w:rPr>
            </w:pPr>
            <w:r w:rsidRPr="00E2063B">
              <w:rPr>
                <w:lang w:val="es-MX"/>
              </w:rPr>
              <w:t>Porcentaje de costos anticipados totales financiado por la subvención denominacional</w:t>
            </w:r>
          </w:p>
        </w:tc>
        <w:tc>
          <w:tcPr>
            <w:tcW w:w="1119" w:type="dxa"/>
            <w:tcBorders>
              <w:top w:val="single" w:sz="6" w:space="0" w:color="auto"/>
              <w:bottom w:val="single" w:sz="12" w:space="0" w:color="auto"/>
            </w:tcBorders>
          </w:tcPr>
          <w:p w14:paraId="51679454" w14:textId="77777777" w:rsidR="00525DE3" w:rsidRPr="00E2063B" w:rsidRDefault="00525DE3" w:rsidP="00B33829">
            <w:pPr>
              <w:spacing w:before="0"/>
              <w:rPr>
                <w:b/>
                <w:lang w:val="es-MX"/>
              </w:rPr>
            </w:pPr>
          </w:p>
        </w:tc>
        <w:tc>
          <w:tcPr>
            <w:tcW w:w="1120" w:type="dxa"/>
            <w:tcBorders>
              <w:top w:val="single" w:sz="6" w:space="0" w:color="auto"/>
              <w:bottom w:val="single" w:sz="12" w:space="0" w:color="auto"/>
            </w:tcBorders>
          </w:tcPr>
          <w:p w14:paraId="0DB2309D" w14:textId="77777777" w:rsidR="00525DE3" w:rsidRPr="00E2063B" w:rsidRDefault="00525DE3" w:rsidP="00B33829">
            <w:pPr>
              <w:spacing w:before="0"/>
              <w:rPr>
                <w:b/>
                <w:lang w:val="es-MX"/>
              </w:rPr>
            </w:pPr>
          </w:p>
        </w:tc>
        <w:tc>
          <w:tcPr>
            <w:tcW w:w="1120" w:type="dxa"/>
            <w:tcBorders>
              <w:top w:val="single" w:sz="6" w:space="0" w:color="auto"/>
              <w:bottom w:val="single" w:sz="12" w:space="0" w:color="auto"/>
            </w:tcBorders>
          </w:tcPr>
          <w:p w14:paraId="07FF9F33" w14:textId="77777777" w:rsidR="00525DE3" w:rsidRPr="00E2063B" w:rsidRDefault="00525DE3" w:rsidP="00B33829">
            <w:pPr>
              <w:spacing w:before="0"/>
              <w:rPr>
                <w:b/>
                <w:lang w:val="es-MX"/>
              </w:rPr>
            </w:pPr>
          </w:p>
        </w:tc>
        <w:tc>
          <w:tcPr>
            <w:tcW w:w="1035" w:type="dxa"/>
            <w:tcBorders>
              <w:top w:val="single" w:sz="6" w:space="0" w:color="auto"/>
              <w:bottom w:val="single" w:sz="12" w:space="0" w:color="auto"/>
            </w:tcBorders>
          </w:tcPr>
          <w:p w14:paraId="748B28C9" w14:textId="77777777" w:rsidR="00525DE3" w:rsidRPr="00E2063B" w:rsidRDefault="00525DE3" w:rsidP="00B33829">
            <w:pPr>
              <w:spacing w:before="0"/>
              <w:rPr>
                <w:b/>
                <w:lang w:val="es-MX"/>
              </w:rPr>
            </w:pPr>
          </w:p>
        </w:tc>
        <w:tc>
          <w:tcPr>
            <w:tcW w:w="1120" w:type="dxa"/>
            <w:tcBorders>
              <w:top w:val="single" w:sz="6" w:space="0" w:color="auto"/>
              <w:bottom w:val="single" w:sz="12" w:space="0" w:color="auto"/>
              <w:right w:val="single" w:sz="12" w:space="0" w:color="auto"/>
            </w:tcBorders>
          </w:tcPr>
          <w:p w14:paraId="19A8AF3E" w14:textId="77777777" w:rsidR="00525DE3" w:rsidRPr="00E2063B" w:rsidRDefault="00525DE3" w:rsidP="00B33829">
            <w:pPr>
              <w:spacing w:before="0"/>
              <w:rPr>
                <w:b/>
                <w:lang w:val="es-MX"/>
              </w:rPr>
            </w:pPr>
          </w:p>
        </w:tc>
      </w:tr>
    </w:tbl>
    <w:p w14:paraId="76AFEFAB" w14:textId="77777777" w:rsidR="00525DE3" w:rsidRPr="00E2063B" w:rsidRDefault="00525DE3" w:rsidP="00C36CBB">
      <w:pPr>
        <w:numPr>
          <w:ilvl w:val="0"/>
          <w:numId w:val="48"/>
        </w:numPr>
        <w:spacing w:after="240"/>
        <w:rPr>
          <w:lang w:val="es-MX"/>
        </w:rPr>
      </w:pPr>
      <w:r w:rsidRPr="00E2063B">
        <w:rPr>
          <w:lang w:val="es-MX"/>
        </w:rPr>
        <w:t>Brinde una explicación de la manera en que se está planeando que los recursos financieros apoyen la misión institucional y la identidad adventista.</w:t>
      </w:r>
    </w:p>
    <w:p w14:paraId="568A6157" w14:textId="77777777" w:rsidR="001355EA" w:rsidRPr="00E2063B" w:rsidRDefault="00367FBF" w:rsidP="001355EA">
      <w:pPr>
        <w:pStyle w:val="SectionNoTOC"/>
        <w:rPr>
          <w:lang w:val="es-MX"/>
        </w:rPr>
      </w:pPr>
      <w:r w:rsidRPr="00E2063B">
        <w:rPr>
          <w:lang w:val="es-MX"/>
        </w:rPr>
        <w:t>Sección</w:t>
      </w:r>
      <w:r w:rsidR="001355EA" w:rsidRPr="00E2063B">
        <w:rPr>
          <w:lang w:val="es-MX"/>
        </w:rPr>
        <w:t xml:space="preserve"> F: M</w:t>
      </w:r>
      <w:r w:rsidR="00525DE3" w:rsidRPr="00E2063B">
        <w:rPr>
          <w:lang w:val="es-MX"/>
        </w:rPr>
        <w:t>ercado</w:t>
      </w:r>
    </w:p>
    <w:p w14:paraId="15C527F1" w14:textId="77777777" w:rsidR="00AE57DA" w:rsidRPr="00E2063B" w:rsidRDefault="00AE57DA" w:rsidP="00AE57DA">
      <w:pPr>
        <w:rPr>
          <w:lang w:val="es-MX"/>
        </w:rPr>
      </w:pPr>
      <w:r w:rsidRPr="00E2063B">
        <w:rPr>
          <w:i/>
          <w:lang w:val="es-MX"/>
        </w:rPr>
        <w:t>Por favor, responda a cada una de las siguientes preguntas, brindando documentación de apoyo:</w:t>
      </w:r>
    </w:p>
    <w:p w14:paraId="4799FA27" w14:textId="77777777" w:rsidR="001355EA" w:rsidRPr="00E2063B" w:rsidRDefault="00AE57DA" w:rsidP="00C36CBB">
      <w:pPr>
        <w:numPr>
          <w:ilvl w:val="0"/>
          <w:numId w:val="49"/>
        </w:numPr>
        <w:rPr>
          <w:lang w:val="es-MX"/>
        </w:rPr>
      </w:pPr>
      <w:r w:rsidRPr="00E2063B">
        <w:rPr>
          <w:lang w:val="es-MX"/>
        </w:rPr>
        <w:t>Brinde información indicando la disponibilidad e interés de los estudiantes adventistas en la institución y los programas de estudio propuestos</w:t>
      </w:r>
      <w:r w:rsidR="001355EA" w:rsidRPr="00E2063B">
        <w:rPr>
          <w:lang w:val="es-MX"/>
        </w:rPr>
        <w:t>.</w:t>
      </w:r>
    </w:p>
    <w:p w14:paraId="791E8D72" w14:textId="77777777" w:rsidR="001355EA" w:rsidRPr="00E2063B" w:rsidRDefault="001355EA" w:rsidP="001355EA">
      <w:pPr>
        <w:ind w:left="360"/>
        <w:rPr>
          <w:lang w:val="es-MX"/>
        </w:rPr>
      </w:pPr>
    </w:p>
    <w:p w14:paraId="2425421B" w14:textId="77777777" w:rsidR="001355EA" w:rsidRPr="00E2063B" w:rsidRDefault="00AE57DA" w:rsidP="00C36CBB">
      <w:pPr>
        <w:numPr>
          <w:ilvl w:val="0"/>
          <w:numId w:val="49"/>
        </w:numPr>
        <w:rPr>
          <w:lang w:val="es-MX"/>
        </w:rPr>
      </w:pPr>
      <w:r w:rsidRPr="00E2063B">
        <w:rPr>
          <w:lang w:val="es-MX"/>
        </w:rPr>
        <w:t>Si la propuesta anticipa que estudiantes de la comunidad local asistirán al campus, brinde evidencias de que la institución podrá promocionarse y de que los programas seleccionados representan áreas de necesidad.</w:t>
      </w:r>
    </w:p>
    <w:p w14:paraId="4465CAAB" w14:textId="77777777" w:rsidR="00AE57DA" w:rsidRPr="00E2063B" w:rsidRDefault="00AE57DA" w:rsidP="00AE57DA">
      <w:pPr>
        <w:pStyle w:val="ListParagraph"/>
        <w:rPr>
          <w:lang w:val="es-MX"/>
        </w:rPr>
      </w:pPr>
    </w:p>
    <w:p w14:paraId="101CD931" w14:textId="77777777" w:rsidR="001355EA" w:rsidRPr="00E2063B" w:rsidRDefault="00AE57DA" w:rsidP="00C36CBB">
      <w:pPr>
        <w:numPr>
          <w:ilvl w:val="0"/>
          <w:numId w:val="49"/>
        </w:numPr>
        <w:rPr>
          <w:lang w:val="es-MX"/>
        </w:rPr>
      </w:pPr>
      <w:r w:rsidRPr="00E2063B">
        <w:rPr>
          <w:lang w:val="es-MX"/>
        </w:rPr>
        <w:t>¿Qué medidas se implementarán para facilitar el acceso de los estudiantes adventistas de medios económicos limitados</w:t>
      </w:r>
      <w:r w:rsidR="001355EA" w:rsidRPr="00E2063B">
        <w:rPr>
          <w:lang w:val="es-MX"/>
        </w:rPr>
        <w:t>?</w:t>
      </w:r>
    </w:p>
    <w:p w14:paraId="3DC4E2D3" w14:textId="77777777" w:rsidR="001355EA" w:rsidRPr="00E2063B" w:rsidRDefault="001355EA" w:rsidP="001355EA">
      <w:pPr>
        <w:ind w:left="360"/>
        <w:rPr>
          <w:lang w:val="es-MX"/>
        </w:rPr>
      </w:pPr>
    </w:p>
    <w:p w14:paraId="453E9111" w14:textId="77777777" w:rsidR="001355EA" w:rsidRPr="00E2063B" w:rsidRDefault="00367FBF" w:rsidP="001355EA">
      <w:pPr>
        <w:pStyle w:val="SectionNoTOC"/>
        <w:rPr>
          <w:lang w:val="es-MX"/>
        </w:rPr>
      </w:pPr>
      <w:r w:rsidRPr="00E2063B">
        <w:rPr>
          <w:lang w:val="es-MX"/>
        </w:rPr>
        <w:t>Sección</w:t>
      </w:r>
      <w:r w:rsidR="001355EA" w:rsidRPr="00E2063B">
        <w:rPr>
          <w:lang w:val="es-MX"/>
        </w:rPr>
        <w:t xml:space="preserve"> G: </w:t>
      </w:r>
      <w:r w:rsidR="00AE57DA" w:rsidRPr="00E2063B">
        <w:rPr>
          <w:lang w:val="es-MX"/>
        </w:rPr>
        <w:t>Cronograma hasta la fecha de apertura</w:t>
      </w:r>
    </w:p>
    <w:p w14:paraId="0C501FE8" w14:textId="77777777" w:rsidR="00181A85" w:rsidRPr="00E2063B" w:rsidRDefault="00181A85" w:rsidP="00C36CBB">
      <w:pPr>
        <w:pStyle w:val="ListParagraph"/>
        <w:numPr>
          <w:ilvl w:val="0"/>
          <w:numId w:val="50"/>
        </w:numPr>
        <w:rPr>
          <w:lang w:val="es-MX"/>
        </w:rPr>
      </w:pPr>
      <w:r w:rsidRPr="00E2063B">
        <w:rPr>
          <w:lang w:val="es-MX"/>
        </w:rPr>
        <w:t>Brinde un cronograma detallado desde la fecha de la entrega propuesta hasta la apertura proyectada.</w:t>
      </w:r>
    </w:p>
    <w:p w14:paraId="78E4BBE1" w14:textId="77777777" w:rsidR="00181A85" w:rsidRPr="00E2063B" w:rsidRDefault="00181A85" w:rsidP="00181A85">
      <w:pPr>
        <w:ind w:left="360"/>
        <w:rPr>
          <w:b/>
          <w:lang w:val="es-MX"/>
        </w:rPr>
      </w:pPr>
    </w:p>
    <w:p w14:paraId="362A9DA1" w14:textId="14FB2214" w:rsidR="001355EA" w:rsidRPr="00914865" w:rsidRDefault="00181A85" w:rsidP="00914865">
      <w:pPr>
        <w:rPr>
          <w:b/>
          <w:i/>
          <w:lang w:val="es-MX"/>
        </w:rPr>
        <w:sectPr w:rsidR="001355EA" w:rsidRPr="00914865" w:rsidSect="00D970AC">
          <w:footerReference w:type="default" r:id="rId8"/>
          <w:pgSz w:w="12240" w:h="15840"/>
          <w:pgMar w:top="1440" w:right="1440" w:bottom="1440" w:left="1440" w:header="720" w:footer="144" w:gutter="0"/>
          <w:pgNumType w:start="1"/>
          <w:cols w:space="720"/>
          <w:noEndnote/>
          <w:docGrid w:linePitch="299"/>
        </w:sectPr>
      </w:pPr>
      <w:r w:rsidRPr="00E2063B">
        <w:rPr>
          <w:b/>
          <w:i/>
          <w:lang w:val="es-MX"/>
        </w:rPr>
        <w:t>Deberían incluirse los informes de consultores externos usados durante la preparación del estudio de factibilidad.</w:t>
      </w:r>
    </w:p>
    <w:p w14:paraId="5058EB39" w14:textId="77777777" w:rsidR="001355EA" w:rsidRPr="00E2063B" w:rsidRDefault="001355EA" w:rsidP="00914865">
      <w:pPr>
        <w:rPr>
          <w:sz w:val="28"/>
          <w:szCs w:val="28"/>
          <w:lang w:val="es-MX"/>
        </w:rPr>
      </w:pPr>
    </w:p>
    <w:sectPr w:rsidR="001355EA" w:rsidRPr="00E2063B" w:rsidSect="00914865">
      <w:footerReference w:type="default" r:id="rId9"/>
      <w:footerReference w:type="first" r:id="rId10"/>
      <w:pgSz w:w="12240" w:h="15840"/>
      <w:pgMar w:top="1440" w:right="1440" w:bottom="1440" w:left="1440" w:header="720" w:footer="72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E5A84" w14:textId="77777777" w:rsidR="00803FEF" w:rsidRDefault="00803FEF">
      <w:r>
        <w:separator/>
      </w:r>
    </w:p>
  </w:endnote>
  <w:endnote w:type="continuationSeparator" w:id="0">
    <w:p w14:paraId="6E1FD750" w14:textId="77777777" w:rsidR="00803FEF" w:rsidRDefault="0080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CAFD" w14:textId="77777777" w:rsidR="00F51C88" w:rsidRPr="00E2063B" w:rsidRDefault="00F51C88" w:rsidP="00152C2B">
    <w:pPr>
      <w:pStyle w:val="Footer"/>
      <w:spacing w:before="0"/>
      <w:jc w:val="center"/>
      <w:rPr>
        <w:lang w:val="es-MX"/>
      </w:rPr>
    </w:pPr>
    <w:r w:rsidRPr="00E2063B">
      <w:rPr>
        <w:lang w:val="es-MX"/>
      </w:rPr>
      <w:t>Apéndice C-</w:t>
    </w:r>
    <w:r w:rsidRPr="00E2063B">
      <w:rPr>
        <w:lang w:val="es-MX"/>
      </w:rPr>
      <w:fldChar w:fldCharType="begin"/>
    </w:r>
    <w:r w:rsidRPr="00E2063B">
      <w:rPr>
        <w:lang w:val="es-MX"/>
      </w:rPr>
      <w:instrText xml:space="preserve"> PAGE   \* MERGEFORMAT </w:instrText>
    </w:r>
    <w:r w:rsidRPr="00E2063B">
      <w:rPr>
        <w:lang w:val="es-MX"/>
      </w:rPr>
      <w:fldChar w:fldCharType="separate"/>
    </w:r>
    <w:r w:rsidRPr="00E2063B">
      <w:rPr>
        <w:lang w:val="es-MX"/>
      </w:rPr>
      <w:t>1</w:t>
    </w:r>
    <w:r w:rsidRPr="00E2063B">
      <w:rPr>
        <w:lang w:val="es-MX"/>
      </w:rPr>
      <w:fldChar w:fldCharType="end"/>
    </w:r>
  </w:p>
  <w:p w14:paraId="033A162B" w14:textId="77777777" w:rsidR="00F51C88" w:rsidRDefault="00F51C88"/>
  <w:p w14:paraId="66712352" w14:textId="77777777" w:rsidR="00F51C88" w:rsidRDefault="00F51C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87A6" w14:textId="77777777" w:rsidR="00F51C88" w:rsidRPr="00E2063B" w:rsidRDefault="00F51C88" w:rsidP="00C112E6">
    <w:pPr>
      <w:pStyle w:val="Footer"/>
      <w:spacing w:before="0"/>
      <w:jc w:val="center"/>
      <w:rPr>
        <w:lang w:val="es-MX"/>
      </w:rPr>
    </w:pPr>
    <w:r w:rsidRPr="00E2063B">
      <w:rPr>
        <w:lang w:val="es-MX"/>
      </w:rPr>
      <w:t>Apéndice D-</w:t>
    </w:r>
    <w:r w:rsidRPr="00E2063B">
      <w:rPr>
        <w:lang w:val="es-MX"/>
      </w:rPr>
      <w:fldChar w:fldCharType="begin"/>
    </w:r>
    <w:r w:rsidRPr="00E2063B">
      <w:rPr>
        <w:lang w:val="es-MX"/>
      </w:rPr>
      <w:instrText xml:space="preserve"> PAGE   \* MERGEFORMAT </w:instrText>
    </w:r>
    <w:r w:rsidRPr="00E2063B">
      <w:rPr>
        <w:lang w:val="es-MX"/>
      </w:rPr>
      <w:fldChar w:fldCharType="separate"/>
    </w:r>
    <w:r w:rsidRPr="00E2063B">
      <w:rPr>
        <w:lang w:val="es-MX"/>
      </w:rPr>
      <w:t>1</w:t>
    </w:r>
    <w:r w:rsidRPr="00E2063B">
      <w:rPr>
        <w:lang w:val="es-MX"/>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4C6F" w14:textId="77777777" w:rsidR="00F51C88" w:rsidRDefault="00F51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7EC1" w14:textId="77777777" w:rsidR="00803FEF" w:rsidRDefault="00803FEF">
      <w:r>
        <w:separator/>
      </w:r>
    </w:p>
  </w:footnote>
  <w:footnote w:type="continuationSeparator" w:id="0">
    <w:p w14:paraId="6F3ED40C" w14:textId="77777777" w:rsidR="00803FEF" w:rsidRDefault="00803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A3B"/>
    <w:multiLevelType w:val="hybridMultilevel"/>
    <w:tmpl w:val="B24A44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391AA2"/>
    <w:multiLevelType w:val="hybridMultilevel"/>
    <w:tmpl w:val="A50A1AF6"/>
    <w:lvl w:ilvl="0" w:tplc="D79AC002">
      <w:start w:val="1"/>
      <w:numFmt w:val="decimal"/>
      <w:lvlText w:val="%1."/>
      <w:lvlJc w:val="left"/>
      <w:pPr>
        <w:ind w:left="504" w:hanging="360"/>
      </w:pPr>
      <w:rPr>
        <w:rFonts w:hint="default"/>
      </w:rPr>
    </w:lvl>
    <w:lvl w:ilvl="1" w:tplc="10090019" w:tentative="1">
      <w:start w:val="1"/>
      <w:numFmt w:val="lowerLetter"/>
      <w:lvlText w:val="%2."/>
      <w:lvlJc w:val="left"/>
      <w:pPr>
        <w:ind w:left="1224" w:hanging="360"/>
      </w:pPr>
    </w:lvl>
    <w:lvl w:ilvl="2" w:tplc="1009001B" w:tentative="1">
      <w:start w:val="1"/>
      <w:numFmt w:val="lowerRoman"/>
      <w:lvlText w:val="%3."/>
      <w:lvlJc w:val="right"/>
      <w:pPr>
        <w:ind w:left="1944" w:hanging="180"/>
      </w:pPr>
    </w:lvl>
    <w:lvl w:ilvl="3" w:tplc="1009000F" w:tentative="1">
      <w:start w:val="1"/>
      <w:numFmt w:val="decimal"/>
      <w:lvlText w:val="%4."/>
      <w:lvlJc w:val="left"/>
      <w:pPr>
        <w:ind w:left="2664" w:hanging="360"/>
      </w:pPr>
    </w:lvl>
    <w:lvl w:ilvl="4" w:tplc="10090019" w:tentative="1">
      <w:start w:val="1"/>
      <w:numFmt w:val="lowerLetter"/>
      <w:lvlText w:val="%5."/>
      <w:lvlJc w:val="left"/>
      <w:pPr>
        <w:ind w:left="3384" w:hanging="360"/>
      </w:pPr>
    </w:lvl>
    <w:lvl w:ilvl="5" w:tplc="1009001B" w:tentative="1">
      <w:start w:val="1"/>
      <w:numFmt w:val="lowerRoman"/>
      <w:lvlText w:val="%6."/>
      <w:lvlJc w:val="right"/>
      <w:pPr>
        <w:ind w:left="4104" w:hanging="180"/>
      </w:pPr>
    </w:lvl>
    <w:lvl w:ilvl="6" w:tplc="1009000F" w:tentative="1">
      <w:start w:val="1"/>
      <w:numFmt w:val="decimal"/>
      <w:lvlText w:val="%7."/>
      <w:lvlJc w:val="left"/>
      <w:pPr>
        <w:ind w:left="4824" w:hanging="360"/>
      </w:pPr>
    </w:lvl>
    <w:lvl w:ilvl="7" w:tplc="10090019" w:tentative="1">
      <w:start w:val="1"/>
      <w:numFmt w:val="lowerLetter"/>
      <w:lvlText w:val="%8."/>
      <w:lvlJc w:val="left"/>
      <w:pPr>
        <w:ind w:left="5544" w:hanging="360"/>
      </w:pPr>
    </w:lvl>
    <w:lvl w:ilvl="8" w:tplc="1009001B" w:tentative="1">
      <w:start w:val="1"/>
      <w:numFmt w:val="lowerRoman"/>
      <w:lvlText w:val="%9."/>
      <w:lvlJc w:val="right"/>
      <w:pPr>
        <w:ind w:left="6264" w:hanging="180"/>
      </w:pPr>
    </w:lvl>
  </w:abstractNum>
  <w:abstractNum w:abstractNumId="2" w15:restartNumberingAfterBreak="0">
    <w:nsid w:val="059A12D9"/>
    <w:multiLevelType w:val="hybridMultilevel"/>
    <w:tmpl w:val="C4AEF0A4"/>
    <w:lvl w:ilvl="0" w:tplc="148467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C62870"/>
    <w:multiLevelType w:val="hybridMultilevel"/>
    <w:tmpl w:val="1E8C66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454061"/>
    <w:multiLevelType w:val="hybridMultilevel"/>
    <w:tmpl w:val="669E1CBE"/>
    <w:lvl w:ilvl="0" w:tplc="F118C41C">
      <w:start w:val="1"/>
      <w:numFmt w:val="decimal"/>
      <w:lvlText w:val="%1."/>
      <w:lvlJc w:val="left"/>
      <w:pPr>
        <w:tabs>
          <w:tab w:val="num" w:pos="360"/>
        </w:tabs>
        <w:ind w:left="360" w:hanging="360"/>
      </w:pPr>
      <w:rPr>
        <w:rFonts w:hint="default"/>
        <w:lang w:val="es-AR"/>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7E80571"/>
    <w:multiLevelType w:val="hybridMultilevel"/>
    <w:tmpl w:val="7FD0F3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9244D75"/>
    <w:multiLevelType w:val="hybridMultilevel"/>
    <w:tmpl w:val="C4AEF0A4"/>
    <w:lvl w:ilvl="0" w:tplc="1484671A">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2E6355"/>
    <w:multiLevelType w:val="hybridMultilevel"/>
    <w:tmpl w:val="3A4037BC"/>
    <w:lvl w:ilvl="0" w:tplc="AB987C8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098C041A"/>
    <w:multiLevelType w:val="hybridMultilevel"/>
    <w:tmpl w:val="03A05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C2344"/>
    <w:multiLevelType w:val="hybridMultilevel"/>
    <w:tmpl w:val="FCE2FC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D0B027C"/>
    <w:multiLevelType w:val="hybridMultilevel"/>
    <w:tmpl w:val="AF062E78"/>
    <w:lvl w:ilvl="0" w:tplc="9E70E04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0D4C4332"/>
    <w:multiLevelType w:val="hybridMultilevel"/>
    <w:tmpl w:val="C4AEF0A4"/>
    <w:lvl w:ilvl="0" w:tplc="148467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B60A9B"/>
    <w:multiLevelType w:val="hybridMultilevel"/>
    <w:tmpl w:val="45E843E0"/>
    <w:lvl w:ilvl="0" w:tplc="C270C00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15:restartNumberingAfterBreak="0">
    <w:nsid w:val="10984ED3"/>
    <w:multiLevelType w:val="hybridMultilevel"/>
    <w:tmpl w:val="FB2663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1F76BB6"/>
    <w:multiLevelType w:val="hybridMultilevel"/>
    <w:tmpl w:val="3754FD76"/>
    <w:lvl w:ilvl="0" w:tplc="A65699E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120337B4"/>
    <w:multiLevelType w:val="hybridMultilevel"/>
    <w:tmpl w:val="14EAD7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34C7F3C"/>
    <w:multiLevelType w:val="hybridMultilevel"/>
    <w:tmpl w:val="D8E8CF2E"/>
    <w:lvl w:ilvl="0" w:tplc="E4A051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2A3451"/>
    <w:multiLevelType w:val="hybridMultilevel"/>
    <w:tmpl w:val="684ED37C"/>
    <w:lvl w:ilvl="0" w:tplc="148467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85B1F99"/>
    <w:multiLevelType w:val="hybridMultilevel"/>
    <w:tmpl w:val="E2E655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8A51E81"/>
    <w:multiLevelType w:val="hybridMultilevel"/>
    <w:tmpl w:val="5F3AC0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ADD4E00"/>
    <w:multiLevelType w:val="hybridMultilevel"/>
    <w:tmpl w:val="1870C394"/>
    <w:lvl w:ilvl="0" w:tplc="77A091E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1C103A1B"/>
    <w:multiLevelType w:val="hybridMultilevel"/>
    <w:tmpl w:val="1262AFCC"/>
    <w:lvl w:ilvl="0" w:tplc="148467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CC90F1F"/>
    <w:multiLevelType w:val="hybridMultilevel"/>
    <w:tmpl w:val="9E14D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F64057"/>
    <w:multiLevelType w:val="hybridMultilevel"/>
    <w:tmpl w:val="684ED37C"/>
    <w:lvl w:ilvl="0" w:tplc="148467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D1A17E1"/>
    <w:multiLevelType w:val="hybridMultilevel"/>
    <w:tmpl w:val="E068AFF8"/>
    <w:lvl w:ilvl="0" w:tplc="96D267E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1D98062F"/>
    <w:multiLevelType w:val="hybridMultilevel"/>
    <w:tmpl w:val="E6107BA6"/>
    <w:lvl w:ilvl="0" w:tplc="BE149EF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1F2763B1"/>
    <w:multiLevelType w:val="hybridMultilevel"/>
    <w:tmpl w:val="01684C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1F5C4E78"/>
    <w:multiLevelType w:val="hybridMultilevel"/>
    <w:tmpl w:val="47F4F3EE"/>
    <w:lvl w:ilvl="0" w:tplc="9B5222E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1FA4114E"/>
    <w:multiLevelType w:val="hybridMultilevel"/>
    <w:tmpl w:val="357AD9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CB395B"/>
    <w:multiLevelType w:val="hybridMultilevel"/>
    <w:tmpl w:val="FE8CD434"/>
    <w:lvl w:ilvl="0" w:tplc="D7D2373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23AB0E9B"/>
    <w:multiLevelType w:val="hybridMultilevel"/>
    <w:tmpl w:val="E1DC3FB2"/>
    <w:lvl w:ilvl="0" w:tplc="B4FA7B0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253631CF"/>
    <w:multiLevelType w:val="hybridMultilevel"/>
    <w:tmpl w:val="C4AEF0A4"/>
    <w:lvl w:ilvl="0" w:tplc="148467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6827883"/>
    <w:multiLevelType w:val="hybridMultilevel"/>
    <w:tmpl w:val="1A904F3E"/>
    <w:lvl w:ilvl="0" w:tplc="148467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6EC61EF"/>
    <w:multiLevelType w:val="hybridMultilevel"/>
    <w:tmpl w:val="5718C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F70673"/>
    <w:multiLevelType w:val="hybridMultilevel"/>
    <w:tmpl w:val="7F64905E"/>
    <w:lvl w:ilvl="0" w:tplc="71A43F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271164F1"/>
    <w:multiLevelType w:val="hybridMultilevel"/>
    <w:tmpl w:val="E2E6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AC694C"/>
    <w:multiLevelType w:val="hybridMultilevel"/>
    <w:tmpl w:val="DC346E1A"/>
    <w:lvl w:ilvl="0" w:tplc="3D28B13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2A5D6433"/>
    <w:multiLevelType w:val="hybridMultilevel"/>
    <w:tmpl w:val="DC32FE94"/>
    <w:lvl w:ilvl="0" w:tplc="91B67B5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302827FB"/>
    <w:multiLevelType w:val="hybridMultilevel"/>
    <w:tmpl w:val="B9CE91AE"/>
    <w:lvl w:ilvl="0" w:tplc="148467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33EA6394"/>
    <w:multiLevelType w:val="hybridMultilevel"/>
    <w:tmpl w:val="6AE2FBE6"/>
    <w:lvl w:ilvl="0" w:tplc="3FB470C0">
      <w:start w:val="1"/>
      <w:numFmt w:val="decimal"/>
      <w:lvlText w:val="%1."/>
      <w:lvlJc w:val="left"/>
      <w:pPr>
        <w:tabs>
          <w:tab w:val="num" w:pos="360"/>
        </w:tabs>
        <w:ind w:left="360" w:hanging="360"/>
      </w:pPr>
      <w:rPr>
        <w:rFonts w:hint="default"/>
        <w:lang w:val="es-AR"/>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D44C46"/>
    <w:multiLevelType w:val="hybridMultilevel"/>
    <w:tmpl w:val="C7A0C174"/>
    <w:lvl w:ilvl="0" w:tplc="AE14C154">
      <w:start w:val="1"/>
      <w:numFmt w:val="decimal"/>
      <w:lvlText w:val="%1."/>
      <w:lvlJc w:val="left"/>
      <w:pPr>
        <w:tabs>
          <w:tab w:val="num" w:pos="720"/>
        </w:tabs>
        <w:ind w:left="720" w:hanging="360"/>
      </w:pPr>
      <w:rPr>
        <w:rFonts w:ascii="Times New Roman" w:eastAsia="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60C3590"/>
    <w:multiLevelType w:val="hybridMultilevel"/>
    <w:tmpl w:val="B1E04A98"/>
    <w:lvl w:ilvl="0" w:tplc="E5883DA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37E3518D"/>
    <w:multiLevelType w:val="hybridMultilevel"/>
    <w:tmpl w:val="9B06DD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3AF8690E"/>
    <w:multiLevelType w:val="hybridMultilevel"/>
    <w:tmpl w:val="6158DA08"/>
    <w:lvl w:ilvl="0" w:tplc="1484671A">
      <w:start w:val="1"/>
      <w:numFmt w:val="decimal"/>
      <w:lvlText w:val="%1."/>
      <w:lvlJc w:val="left"/>
      <w:pPr>
        <w:tabs>
          <w:tab w:val="num" w:pos="720"/>
        </w:tabs>
        <w:ind w:left="720" w:hanging="360"/>
      </w:pPr>
      <w:rPr>
        <w:rFonts w:hint="default"/>
      </w:rPr>
    </w:lvl>
    <w:lvl w:ilvl="1" w:tplc="E37E00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B52045C"/>
    <w:multiLevelType w:val="hybridMultilevel"/>
    <w:tmpl w:val="9CD66C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3C2F168A"/>
    <w:multiLevelType w:val="hybridMultilevel"/>
    <w:tmpl w:val="A2D0A2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3D53644C"/>
    <w:multiLevelType w:val="hybridMultilevel"/>
    <w:tmpl w:val="C4AEF0A4"/>
    <w:lvl w:ilvl="0" w:tplc="148467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D6A3E60"/>
    <w:multiLevelType w:val="hybridMultilevel"/>
    <w:tmpl w:val="871C9D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3EEE5F3E"/>
    <w:multiLevelType w:val="hybridMultilevel"/>
    <w:tmpl w:val="FD289FAE"/>
    <w:lvl w:ilvl="0" w:tplc="669244F4">
      <w:start w:val="1"/>
      <w:numFmt w:val="decimal"/>
      <w:lvlText w:val="%1."/>
      <w:lvlJc w:val="left"/>
      <w:pPr>
        <w:tabs>
          <w:tab w:val="num" w:pos="720"/>
        </w:tabs>
        <w:ind w:left="720" w:hanging="360"/>
      </w:pPr>
      <w:rPr>
        <w:rFonts w:hint="default"/>
        <w:lang w:val="es-A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F07325A"/>
    <w:multiLevelType w:val="hybridMultilevel"/>
    <w:tmpl w:val="AB2C4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096EEC"/>
    <w:multiLevelType w:val="hybridMultilevel"/>
    <w:tmpl w:val="79F4E3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40C741A5"/>
    <w:multiLevelType w:val="hybridMultilevel"/>
    <w:tmpl w:val="9A927452"/>
    <w:lvl w:ilvl="0" w:tplc="8932E6B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2" w15:restartNumberingAfterBreak="0">
    <w:nsid w:val="4151125F"/>
    <w:multiLevelType w:val="hybridMultilevel"/>
    <w:tmpl w:val="C4AEF0A4"/>
    <w:lvl w:ilvl="0" w:tplc="148467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15A660E"/>
    <w:multiLevelType w:val="hybridMultilevel"/>
    <w:tmpl w:val="5718C7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4BD3C46"/>
    <w:multiLevelType w:val="hybridMultilevel"/>
    <w:tmpl w:val="12301E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44F36D21"/>
    <w:multiLevelType w:val="hybridMultilevel"/>
    <w:tmpl w:val="189674B0"/>
    <w:lvl w:ilvl="0" w:tplc="148467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50F0D76"/>
    <w:multiLevelType w:val="hybridMultilevel"/>
    <w:tmpl w:val="717AE7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4820322F"/>
    <w:multiLevelType w:val="hybridMultilevel"/>
    <w:tmpl w:val="FADC85FA"/>
    <w:lvl w:ilvl="0" w:tplc="148467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8465851"/>
    <w:multiLevelType w:val="hybridMultilevel"/>
    <w:tmpl w:val="DDC8F716"/>
    <w:lvl w:ilvl="0" w:tplc="032638A0">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9" w15:restartNumberingAfterBreak="0">
    <w:nsid w:val="48C569B7"/>
    <w:multiLevelType w:val="hybridMultilevel"/>
    <w:tmpl w:val="8068BA56"/>
    <w:lvl w:ilvl="0" w:tplc="1EFE53D8">
      <w:start w:val="1"/>
      <w:numFmt w:val="decimal"/>
      <w:lvlText w:val="%1."/>
      <w:lvlJc w:val="left"/>
      <w:pPr>
        <w:ind w:left="1080" w:hanging="360"/>
      </w:pPr>
      <w:rPr>
        <w:rFonts w:hint="default"/>
        <w:lang w:val="es-AR"/>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8EA06A2"/>
    <w:multiLevelType w:val="hybridMultilevel"/>
    <w:tmpl w:val="14EAD7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9D52AA0"/>
    <w:multiLevelType w:val="hybridMultilevel"/>
    <w:tmpl w:val="C4AEF0A4"/>
    <w:lvl w:ilvl="0" w:tplc="148467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A36420E"/>
    <w:multiLevelType w:val="hybridMultilevel"/>
    <w:tmpl w:val="1A904F3E"/>
    <w:lvl w:ilvl="0" w:tplc="148467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4B6063BD"/>
    <w:multiLevelType w:val="hybridMultilevel"/>
    <w:tmpl w:val="322872CE"/>
    <w:lvl w:ilvl="0" w:tplc="87D0DC3A">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4" w15:restartNumberingAfterBreak="0">
    <w:nsid w:val="4C907FEE"/>
    <w:multiLevelType w:val="hybridMultilevel"/>
    <w:tmpl w:val="BD4A4BFE"/>
    <w:lvl w:ilvl="0" w:tplc="6F14E34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5" w15:restartNumberingAfterBreak="0">
    <w:nsid w:val="4D980BA2"/>
    <w:multiLevelType w:val="hybridMultilevel"/>
    <w:tmpl w:val="34447252"/>
    <w:lvl w:ilvl="0" w:tplc="31D8B82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6" w15:restartNumberingAfterBreak="0">
    <w:nsid w:val="51FC7F01"/>
    <w:multiLevelType w:val="hybridMultilevel"/>
    <w:tmpl w:val="824881A6"/>
    <w:lvl w:ilvl="0" w:tplc="49A4A49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7" w15:restartNumberingAfterBreak="0">
    <w:nsid w:val="531344C7"/>
    <w:multiLevelType w:val="hybridMultilevel"/>
    <w:tmpl w:val="C4AEF0A4"/>
    <w:lvl w:ilvl="0" w:tplc="148467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3BA51AB"/>
    <w:multiLevelType w:val="hybridMultilevel"/>
    <w:tmpl w:val="FD88DE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541B51BF"/>
    <w:multiLevelType w:val="hybridMultilevel"/>
    <w:tmpl w:val="C4AEF0A4"/>
    <w:lvl w:ilvl="0" w:tplc="148467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6467F4F"/>
    <w:multiLevelType w:val="hybridMultilevel"/>
    <w:tmpl w:val="ADD419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6BF2DB8"/>
    <w:multiLevelType w:val="hybridMultilevel"/>
    <w:tmpl w:val="EFB0FD70"/>
    <w:lvl w:ilvl="0" w:tplc="6E286024">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860237D"/>
    <w:multiLevelType w:val="hybridMultilevel"/>
    <w:tmpl w:val="FADC85FA"/>
    <w:lvl w:ilvl="0" w:tplc="148467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9B96A4F"/>
    <w:multiLevelType w:val="hybridMultilevel"/>
    <w:tmpl w:val="87CE7A64"/>
    <w:lvl w:ilvl="0" w:tplc="7C4E5DD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4" w15:restartNumberingAfterBreak="0">
    <w:nsid w:val="5D207120"/>
    <w:multiLevelType w:val="hybridMultilevel"/>
    <w:tmpl w:val="D7EE70A0"/>
    <w:lvl w:ilvl="0" w:tplc="08C0009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5" w15:restartNumberingAfterBreak="0">
    <w:nsid w:val="5DEB3B5D"/>
    <w:multiLevelType w:val="hybridMultilevel"/>
    <w:tmpl w:val="9BBE6B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5F0C1DB4"/>
    <w:multiLevelType w:val="hybridMultilevel"/>
    <w:tmpl w:val="379229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600C7DF7"/>
    <w:multiLevelType w:val="hybridMultilevel"/>
    <w:tmpl w:val="64F2EF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087606E"/>
    <w:multiLevelType w:val="hybridMultilevel"/>
    <w:tmpl w:val="27380CE8"/>
    <w:lvl w:ilvl="0" w:tplc="95D0CAD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9" w15:restartNumberingAfterBreak="0">
    <w:nsid w:val="6103073F"/>
    <w:multiLevelType w:val="hybridMultilevel"/>
    <w:tmpl w:val="D64E1EBE"/>
    <w:lvl w:ilvl="0" w:tplc="032E3B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0" w15:restartNumberingAfterBreak="0">
    <w:nsid w:val="66010B6F"/>
    <w:multiLevelType w:val="hybridMultilevel"/>
    <w:tmpl w:val="363CF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59478B"/>
    <w:multiLevelType w:val="hybridMultilevel"/>
    <w:tmpl w:val="C7A0C174"/>
    <w:lvl w:ilvl="0" w:tplc="AE14C154">
      <w:start w:val="1"/>
      <w:numFmt w:val="decimal"/>
      <w:lvlText w:val="%1."/>
      <w:lvlJc w:val="left"/>
      <w:pPr>
        <w:tabs>
          <w:tab w:val="num" w:pos="720"/>
        </w:tabs>
        <w:ind w:left="720" w:hanging="360"/>
      </w:pPr>
      <w:rPr>
        <w:rFonts w:ascii="Times New Roman" w:eastAsia="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95F3534"/>
    <w:multiLevelType w:val="hybridMultilevel"/>
    <w:tmpl w:val="885220D2"/>
    <w:lvl w:ilvl="0" w:tplc="4C9EC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9B4685C"/>
    <w:multiLevelType w:val="hybridMultilevel"/>
    <w:tmpl w:val="D8E8CF2E"/>
    <w:lvl w:ilvl="0" w:tplc="E4A0516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A8D640F"/>
    <w:multiLevelType w:val="hybridMultilevel"/>
    <w:tmpl w:val="79089C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5F4016"/>
    <w:multiLevelType w:val="hybridMultilevel"/>
    <w:tmpl w:val="97E827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D841D0C"/>
    <w:multiLevelType w:val="hybridMultilevel"/>
    <w:tmpl w:val="C4AEF0A4"/>
    <w:lvl w:ilvl="0" w:tplc="148467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E16043D"/>
    <w:multiLevelType w:val="hybridMultilevel"/>
    <w:tmpl w:val="1CC07480"/>
    <w:lvl w:ilvl="0" w:tplc="BD54C4E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8" w15:restartNumberingAfterBreak="0">
    <w:nsid w:val="6ED1083C"/>
    <w:multiLevelType w:val="hybridMultilevel"/>
    <w:tmpl w:val="92BCC2EE"/>
    <w:lvl w:ilvl="0" w:tplc="187008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15:restartNumberingAfterBreak="0">
    <w:nsid w:val="6F927F12"/>
    <w:multiLevelType w:val="hybridMultilevel"/>
    <w:tmpl w:val="42C88712"/>
    <w:lvl w:ilvl="0" w:tplc="36E0B2F2">
      <w:start w:val="1"/>
      <w:numFmt w:val="decimal"/>
      <w:lvlText w:val="%1."/>
      <w:lvlJc w:val="left"/>
      <w:pPr>
        <w:ind w:left="1080" w:hanging="360"/>
      </w:pPr>
      <w:rPr>
        <w:rFonts w:hint="default"/>
        <w:lang w:val="es-AR"/>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1FB7DA5"/>
    <w:multiLevelType w:val="hybridMultilevel"/>
    <w:tmpl w:val="45E843E0"/>
    <w:lvl w:ilvl="0" w:tplc="C270C00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1" w15:restartNumberingAfterBreak="0">
    <w:nsid w:val="72173CB8"/>
    <w:multiLevelType w:val="hybridMultilevel"/>
    <w:tmpl w:val="5718C7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3990D32"/>
    <w:multiLevelType w:val="hybridMultilevel"/>
    <w:tmpl w:val="6158DA08"/>
    <w:lvl w:ilvl="0" w:tplc="1484671A">
      <w:start w:val="1"/>
      <w:numFmt w:val="decimal"/>
      <w:lvlText w:val="%1."/>
      <w:lvlJc w:val="left"/>
      <w:pPr>
        <w:tabs>
          <w:tab w:val="num" w:pos="360"/>
        </w:tabs>
        <w:ind w:left="360" w:hanging="360"/>
      </w:pPr>
      <w:rPr>
        <w:rFonts w:hint="default"/>
      </w:rPr>
    </w:lvl>
    <w:lvl w:ilvl="1" w:tplc="E37E006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74DC5AAE"/>
    <w:multiLevelType w:val="hybridMultilevel"/>
    <w:tmpl w:val="C4AEF0A4"/>
    <w:lvl w:ilvl="0" w:tplc="148467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A3F12FA"/>
    <w:multiLevelType w:val="hybridMultilevel"/>
    <w:tmpl w:val="899CB1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5" w15:restartNumberingAfterBreak="0">
    <w:nsid w:val="7C8F5E5B"/>
    <w:multiLevelType w:val="hybridMultilevel"/>
    <w:tmpl w:val="310AA286"/>
    <w:lvl w:ilvl="0" w:tplc="187008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C970B96"/>
    <w:multiLevelType w:val="hybridMultilevel"/>
    <w:tmpl w:val="E8E404B8"/>
    <w:lvl w:ilvl="0" w:tplc="42343B3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7" w15:restartNumberingAfterBreak="0">
    <w:nsid w:val="7D740C88"/>
    <w:multiLevelType w:val="hybridMultilevel"/>
    <w:tmpl w:val="A652436E"/>
    <w:lvl w:ilvl="0" w:tplc="1484671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FDA20E6"/>
    <w:multiLevelType w:val="hybridMultilevel"/>
    <w:tmpl w:val="950A37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82841295">
    <w:abstractNumId w:val="84"/>
  </w:num>
  <w:num w:numId="2" w16cid:durableId="398678227">
    <w:abstractNumId w:val="81"/>
  </w:num>
  <w:num w:numId="3" w16cid:durableId="821895619">
    <w:abstractNumId w:val="21"/>
  </w:num>
  <w:num w:numId="4" w16cid:durableId="1912765736">
    <w:abstractNumId w:val="49"/>
  </w:num>
  <w:num w:numId="5" w16cid:durableId="458572931">
    <w:abstractNumId w:val="80"/>
  </w:num>
  <w:num w:numId="6" w16cid:durableId="1893693766">
    <w:abstractNumId w:val="77"/>
  </w:num>
  <w:num w:numId="7" w16cid:durableId="758714407">
    <w:abstractNumId w:val="22"/>
  </w:num>
  <w:num w:numId="8" w16cid:durableId="1413546435">
    <w:abstractNumId w:val="8"/>
  </w:num>
  <w:num w:numId="9" w16cid:durableId="463471178">
    <w:abstractNumId w:val="28"/>
  </w:num>
  <w:num w:numId="10" w16cid:durableId="895506066">
    <w:abstractNumId w:val="55"/>
  </w:num>
  <w:num w:numId="11" w16cid:durableId="1349285970">
    <w:abstractNumId w:val="88"/>
  </w:num>
  <w:num w:numId="12" w16cid:durableId="710035766">
    <w:abstractNumId w:val="43"/>
  </w:num>
  <w:num w:numId="13" w16cid:durableId="1220440132">
    <w:abstractNumId w:val="23"/>
  </w:num>
  <w:num w:numId="14" w16cid:durableId="976764241">
    <w:abstractNumId w:val="57"/>
  </w:num>
  <w:num w:numId="15" w16cid:durableId="167059176">
    <w:abstractNumId w:val="48"/>
  </w:num>
  <w:num w:numId="16" w16cid:durableId="1069111390">
    <w:abstractNumId w:val="32"/>
  </w:num>
  <w:num w:numId="17" w16cid:durableId="366222262">
    <w:abstractNumId w:val="15"/>
  </w:num>
  <w:num w:numId="18" w16cid:durableId="1939363156">
    <w:abstractNumId w:val="89"/>
  </w:num>
  <w:num w:numId="19" w16cid:durableId="1109859641">
    <w:abstractNumId w:val="59"/>
  </w:num>
  <w:num w:numId="20" w16cid:durableId="208882437">
    <w:abstractNumId w:val="82"/>
  </w:num>
  <w:num w:numId="21" w16cid:durableId="1215391617">
    <w:abstractNumId w:val="33"/>
  </w:num>
  <w:num w:numId="22" w16cid:durableId="1540586804">
    <w:abstractNumId w:val="85"/>
  </w:num>
  <w:num w:numId="23" w16cid:durableId="1043555889">
    <w:abstractNumId w:val="70"/>
  </w:num>
  <w:num w:numId="24" w16cid:durableId="892234860">
    <w:abstractNumId w:val="35"/>
  </w:num>
  <w:num w:numId="25" w16cid:durableId="1695687075">
    <w:abstractNumId w:val="16"/>
  </w:num>
  <w:num w:numId="26" w16cid:durableId="1348949387">
    <w:abstractNumId w:val="71"/>
  </w:num>
  <w:num w:numId="27" w16cid:durableId="404451704">
    <w:abstractNumId w:val="4"/>
  </w:num>
  <w:num w:numId="28" w16cid:durableId="679116518">
    <w:abstractNumId w:val="39"/>
  </w:num>
  <w:num w:numId="29" w16cid:durableId="1599295475">
    <w:abstractNumId w:val="95"/>
  </w:num>
  <w:num w:numId="30" w16cid:durableId="840582887">
    <w:abstractNumId w:val="69"/>
  </w:num>
  <w:num w:numId="31" w16cid:durableId="339770706">
    <w:abstractNumId w:val="86"/>
  </w:num>
  <w:num w:numId="32" w16cid:durableId="1449735172">
    <w:abstractNumId w:val="2"/>
  </w:num>
  <w:num w:numId="33" w16cid:durableId="414861537">
    <w:abstractNumId w:val="46"/>
  </w:num>
  <w:num w:numId="34" w16cid:durableId="1692756252">
    <w:abstractNumId w:val="52"/>
  </w:num>
  <w:num w:numId="35" w16cid:durableId="591014970">
    <w:abstractNumId w:val="12"/>
  </w:num>
  <w:num w:numId="36" w16cid:durableId="1661036364">
    <w:abstractNumId w:val="18"/>
  </w:num>
  <w:num w:numId="37" w16cid:durableId="1385710888">
    <w:abstractNumId w:val="83"/>
  </w:num>
  <w:num w:numId="38" w16cid:durableId="1963002743">
    <w:abstractNumId w:val="97"/>
  </w:num>
  <w:num w:numId="39" w16cid:durableId="21322820">
    <w:abstractNumId w:val="92"/>
  </w:num>
  <w:num w:numId="40" w16cid:durableId="786119903">
    <w:abstractNumId w:val="11"/>
  </w:num>
  <w:num w:numId="41" w16cid:durableId="693506750">
    <w:abstractNumId w:val="31"/>
  </w:num>
  <w:num w:numId="42" w16cid:durableId="10887256">
    <w:abstractNumId w:val="93"/>
  </w:num>
  <w:num w:numId="43" w16cid:durableId="535118116">
    <w:abstractNumId w:val="67"/>
  </w:num>
  <w:num w:numId="44" w16cid:durableId="1977221218">
    <w:abstractNumId w:val="61"/>
  </w:num>
  <w:num w:numId="45" w16cid:durableId="1019426992">
    <w:abstractNumId w:val="6"/>
  </w:num>
  <w:num w:numId="46" w16cid:durableId="1027559492">
    <w:abstractNumId w:val="17"/>
  </w:num>
  <w:num w:numId="47" w16cid:durableId="274095939">
    <w:abstractNumId w:val="72"/>
  </w:num>
  <w:num w:numId="48" w16cid:durableId="1214585073">
    <w:abstractNumId w:val="38"/>
  </w:num>
  <w:num w:numId="49" w16cid:durableId="439105835">
    <w:abstractNumId w:val="62"/>
  </w:num>
  <w:num w:numId="50" w16cid:durableId="1419137943">
    <w:abstractNumId w:val="60"/>
  </w:num>
  <w:num w:numId="51" w16cid:durableId="297495847">
    <w:abstractNumId w:val="40"/>
  </w:num>
  <w:num w:numId="52" w16cid:durableId="1230382895">
    <w:abstractNumId w:val="53"/>
  </w:num>
  <w:num w:numId="53" w16cid:durableId="909115749">
    <w:abstractNumId w:val="91"/>
  </w:num>
  <w:num w:numId="54" w16cid:durableId="868879020">
    <w:abstractNumId w:val="42"/>
  </w:num>
  <w:num w:numId="55" w16cid:durableId="691760381">
    <w:abstractNumId w:val="64"/>
  </w:num>
  <w:num w:numId="56" w16cid:durableId="1651323298">
    <w:abstractNumId w:val="58"/>
  </w:num>
  <w:num w:numId="57" w16cid:durableId="729381472">
    <w:abstractNumId w:val="63"/>
  </w:num>
  <w:num w:numId="58" w16cid:durableId="1799839693">
    <w:abstractNumId w:val="3"/>
  </w:num>
  <w:num w:numId="59" w16cid:durableId="397290757">
    <w:abstractNumId w:val="45"/>
  </w:num>
  <w:num w:numId="60" w16cid:durableId="1461261579">
    <w:abstractNumId w:val="94"/>
  </w:num>
  <w:num w:numId="61" w16cid:durableId="2108383795">
    <w:abstractNumId w:val="5"/>
  </w:num>
  <w:num w:numId="62" w16cid:durableId="244267646">
    <w:abstractNumId w:val="44"/>
  </w:num>
  <w:num w:numId="63" w16cid:durableId="1814103248">
    <w:abstractNumId w:val="54"/>
  </w:num>
  <w:num w:numId="64" w16cid:durableId="1142431788">
    <w:abstractNumId w:val="75"/>
  </w:num>
  <w:num w:numId="65" w16cid:durableId="238249569">
    <w:abstractNumId w:val="0"/>
  </w:num>
  <w:num w:numId="66" w16cid:durableId="269777234">
    <w:abstractNumId w:val="9"/>
  </w:num>
  <w:num w:numId="67" w16cid:durableId="1644696409">
    <w:abstractNumId w:val="68"/>
  </w:num>
  <w:num w:numId="68" w16cid:durableId="861474652">
    <w:abstractNumId w:val="50"/>
  </w:num>
  <w:num w:numId="69" w16cid:durableId="1286038099">
    <w:abstractNumId w:val="98"/>
  </w:num>
  <w:num w:numId="70" w16cid:durableId="406651880">
    <w:abstractNumId w:val="47"/>
  </w:num>
  <w:num w:numId="71" w16cid:durableId="2139226130">
    <w:abstractNumId w:val="76"/>
  </w:num>
  <w:num w:numId="72" w16cid:durableId="1949502199">
    <w:abstractNumId w:val="56"/>
  </w:num>
  <w:num w:numId="73" w16cid:durableId="1210846925">
    <w:abstractNumId w:val="13"/>
  </w:num>
  <w:num w:numId="74" w16cid:durableId="842820422">
    <w:abstractNumId w:val="19"/>
  </w:num>
  <w:num w:numId="75" w16cid:durableId="956912574">
    <w:abstractNumId w:val="26"/>
  </w:num>
  <w:num w:numId="76" w16cid:durableId="694886668">
    <w:abstractNumId w:val="79"/>
  </w:num>
  <w:num w:numId="77" w16cid:durableId="354234744">
    <w:abstractNumId w:val="90"/>
  </w:num>
  <w:num w:numId="78" w16cid:durableId="1917277379">
    <w:abstractNumId w:val="1"/>
  </w:num>
  <w:num w:numId="79" w16cid:durableId="894438183">
    <w:abstractNumId w:val="78"/>
  </w:num>
  <w:num w:numId="80" w16cid:durableId="738093298">
    <w:abstractNumId w:val="65"/>
  </w:num>
  <w:num w:numId="81" w16cid:durableId="1550259443">
    <w:abstractNumId w:val="36"/>
  </w:num>
  <w:num w:numId="82" w16cid:durableId="1990553604">
    <w:abstractNumId w:val="29"/>
  </w:num>
  <w:num w:numId="83" w16cid:durableId="1653485884">
    <w:abstractNumId w:val="30"/>
  </w:num>
  <w:num w:numId="84" w16cid:durableId="1128552151">
    <w:abstractNumId w:val="87"/>
  </w:num>
  <w:num w:numId="85" w16cid:durableId="1590701462">
    <w:abstractNumId w:val="74"/>
  </w:num>
  <w:num w:numId="86" w16cid:durableId="453598134">
    <w:abstractNumId w:val="14"/>
  </w:num>
  <w:num w:numId="87" w16cid:durableId="1445147222">
    <w:abstractNumId w:val="27"/>
  </w:num>
  <w:num w:numId="88" w16cid:durableId="691566881">
    <w:abstractNumId w:val="51"/>
  </w:num>
  <w:num w:numId="89" w16cid:durableId="862089436">
    <w:abstractNumId w:val="96"/>
  </w:num>
  <w:num w:numId="90" w16cid:durableId="383219885">
    <w:abstractNumId w:val="37"/>
  </w:num>
  <w:num w:numId="91" w16cid:durableId="908343649">
    <w:abstractNumId w:val="7"/>
  </w:num>
  <w:num w:numId="92" w16cid:durableId="471754243">
    <w:abstractNumId w:val="66"/>
  </w:num>
  <w:num w:numId="93" w16cid:durableId="358704318">
    <w:abstractNumId w:val="24"/>
  </w:num>
  <w:num w:numId="94" w16cid:durableId="285890273">
    <w:abstractNumId w:val="34"/>
  </w:num>
  <w:num w:numId="95" w16cid:durableId="1857116277">
    <w:abstractNumId w:val="41"/>
  </w:num>
  <w:num w:numId="96" w16cid:durableId="1796943371">
    <w:abstractNumId w:val="25"/>
  </w:num>
  <w:num w:numId="97" w16cid:durableId="1221207376">
    <w:abstractNumId w:val="10"/>
  </w:num>
  <w:num w:numId="98" w16cid:durableId="1702584735">
    <w:abstractNumId w:val="20"/>
  </w:num>
  <w:num w:numId="99" w16cid:durableId="1888443906">
    <w:abstractNumId w:val="7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embedSystemFonts/>
  <w:bordersDoNotSurroundHeader/>
  <w:bordersDoNotSurroundFooter/>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D5"/>
    <w:rsid w:val="000100E3"/>
    <w:rsid w:val="00011969"/>
    <w:rsid w:val="00015578"/>
    <w:rsid w:val="000229E3"/>
    <w:rsid w:val="00026B6D"/>
    <w:rsid w:val="000357F5"/>
    <w:rsid w:val="00052C30"/>
    <w:rsid w:val="00062B63"/>
    <w:rsid w:val="00064C9F"/>
    <w:rsid w:val="00070118"/>
    <w:rsid w:val="0007166A"/>
    <w:rsid w:val="0007614C"/>
    <w:rsid w:val="00077DA6"/>
    <w:rsid w:val="000824C4"/>
    <w:rsid w:val="00086A35"/>
    <w:rsid w:val="0009136D"/>
    <w:rsid w:val="00092CBE"/>
    <w:rsid w:val="000A2D00"/>
    <w:rsid w:val="000A59DA"/>
    <w:rsid w:val="000B35D8"/>
    <w:rsid w:val="000C7790"/>
    <w:rsid w:val="000E1F94"/>
    <w:rsid w:val="000E235C"/>
    <w:rsid w:val="000E31C9"/>
    <w:rsid w:val="000E44D2"/>
    <w:rsid w:val="000F2A87"/>
    <w:rsid w:val="00100AA3"/>
    <w:rsid w:val="001029AA"/>
    <w:rsid w:val="001053F4"/>
    <w:rsid w:val="0011440A"/>
    <w:rsid w:val="001201EA"/>
    <w:rsid w:val="001355EA"/>
    <w:rsid w:val="0013618A"/>
    <w:rsid w:val="0014236C"/>
    <w:rsid w:val="00151949"/>
    <w:rsid w:val="00152C2B"/>
    <w:rsid w:val="001570F5"/>
    <w:rsid w:val="00157375"/>
    <w:rsid w:val="00157B07"/>
    <w:rsid w:val="00162303"/>
    <w:rsid w:val="00181A85"/>
    <w:rsid w:val="00183C60"/>
    <w:rsid w:val="00187883"/>
    <w:rsid w:val="001B02B1"/>
    <w:rsid w:val="001B3F43"/>
    <w:rsid w:val="001C4D81"/>
    <w:rsid w:val="001C76D3"/>
    <w:rsid w:val="001D2864"/>
    <w:rsid w:val="001D41EF"/>
    <w:rsid w:val="001E0FDD"/>
    <w:rsid w:val="001E7867"/>
    <w:rsid w:val="001F1868"/>
    <w:rsid w:val="001F34A1"/>
    <w:rsid w:val="00201E52"/>
    <w:rsid w:val="0021144D"/>
    <w:rsid w:val="002119DD"/>
    <w:rsid w:val="00211F1B"/>
    <w:rsid w:val="0022006B"/>
    <w:rsid w:val="00220FF6"/>
    <w:rsid w:val="0022592A"/>
    <w:rsid w:val="00225BB5"/>
    <w:rsid w:val="00231903"/>
    <w:rsid w:val="002358B9"/>
    <w:rsid w:val="0026485A"/>
    <w:rsid w:val="00267F94"/>
    <w:rsid w:val="00281602"/>
    <w:rsid w:val="00283CE7"/>
    <w:rsid w:val="002916A1"/>
    <w:rsid w:val="00291BF5"/>
    <w:rsid w:val="002932A5"/>
    <w:rsid w:val="002949F4"/>
    <w:rsid w:val="00296D28"/>
    <w:rsid w:val="002A5884"/>
    <w:rsid w:val="002B28FE"/>
    <w:rsid w:val="002B38A5"/>
    <w:rsid w:val="002B69EA"/>
    <w:rsid w:val="002B6F3A"/>
    <w:rsid w:val="002C0791"/>
    <w:rsid w:val="002C5A15"/>
    <w:rsid w:val="002C714C"/>
    <w:rsid w:val="002D0B48"/>
    <w:rsid w:val="002E2A03"/>
    <w:rsid w:val="002E7768"/>
    <w:rsid w:val="002F05F3"/>
    <w:rsid w:val="002F2508"/>
    <w:rsid w:val="002F68BF"/>
    <w:rsid w:val="003120DB"/>
    <w:rsid w:val="0033143D"/>
    <w:rsid w:val="00332197"/>
    <w:rsid w:val="0035776A"/>
    <w:rsid w:val="00360DFC"/>
    <w:rsid w:val="00364237"/>
    <w:rsid w:val="00367FBF"/>
    <w:rsid w:val="00390049"/>
    <w:rsid w:val="0039296A"/>
    <w:rsid w:val="003965A9"/>
    <w:rsid w:val="003A0E67"/>
    <w:rsid w:val="003A49BB"/>
    <w:rsid w:val="003A54E0"/>
    <w:rsid w:val="003A5D13"/>
    <w:rsid w:val="003A5D53"/>
    <w:rsid w:val="003B228E"/>
    <w:rsid w:val="003B42A6"/>
    <w:rsid w:val="003C6E20"/>
    <w:rsid w:val="003D5584"/>
    <w:rsid w:val="003E3D50"/>
    <w:rsid w:val="00402C37"/>
    <w:rsid w:val="00412866"/>
    <w:rsid w:val="004219EF"/>
    <w:rsid w:val="00431E4B"/>
    <w:rsid w:val="00445BC1"/>
    <w:rsid w:val="0045725A"/>
    <w:rsid w:val="0045764B"/>
    <w:rsid w:val="00485108"/>
    <w:rsid w:val="0049601D"/>
    <w:rsid w:val="00496D6B"/>
    <w:rsid w:val="004A6B90"/>
    <w:rsid w:val="004A78E1"/>
    <w:rsid w:val="004B2F70"/>
    <w:rsid w:val="004E40A7"/>
    <w:rsid w:val="004E6F4E"/>
    <w:rsid w:val="004F3930"/>
    <w:rsid w:val="00500704"/>
    <w:rsid w:val="00504B92"/>
    <w:rsid w:val="00511339"/>
    <w:rsid w:val="00511F85"/>
    <w:rsid w:val="00514AE3"/>
    <w:rsid w:val="00523C75"/>
    <w:rsid w:val="0052551F"/>
    <w:rsid w:val="00525DE3"/>
    <w:rsid w:val="00536AC3"/>
    <w:rsid w:val="00542DAF"/>
    <w:rsid w:val="005475D5"/>
    <w:rsid w:val="00550C59"/>
    <w:rsid w:val="00551C8D"/>
    <w:rsid w:val="00552F84"/>
    <w:rsid w:val="00585810"/>
    <w:rsid w:val="00594D8A"/>
    <w:rsid w:val="0059722F"/>
    <w:rsid w:val="005A38CB"/>
    <w:rsid w:val="005B17EB"/>
    <w:rsid w:val="005C149D"/>
    <w:rsid w:val="005E64C7"/>
    <w:rsid w:val="00603819"/>
    <w:rsid w:val="00606B96"/>
    <w:rsid w:val="0061196A"/>
    <w:rsid w:val="00612C9C"/>
    <w:rsid w:val="00617DC0"/>
    <w:rsid w:val="00621569"/>
    <w:rsid w:val="00643503"/>
    <w:rsid w:val="006531FC"/>
    <w:rsid w:val="00653352"/>
    <w:rsid w:val="0066166E"/>
    <w:rsid w:val="0066273E"/>
    <w:rsid w:val="00672189"/>
    <w:rsid w:val="006721AE"/>
    <w:rsid w:val="0068355B"/>
    <w:rsid w:val="00694346"/>
    <w:rsid w:val="006A0273"/>
    <w:rsid w:val="006A6BDA"/>
    <w:rsid w:val="006B47D4"/>
    <w:rsid w:val="006B4EFF"/>
    <w:rsid w:val="006C7D98"/>
    <w:rsid w:val="006D00D5"/>
    <w:rsid w:val="006D7491"/>
    <w:rsid w:val="006E661A"/>
    <w:rsid w:val="006F0617"/>
    <w:rsid w:val="00703877"/>
    <w:rsid w:val="00706A8A"/>
    <w:rsid w:val="00721669"/>
    <w:rsid w:val="00725FEC"/>
    <w:rsid w:val="00727324"/>
    <w:rsid w:val="0074733A"/>
    <w:rsid w:val="0076637D"/>
    <w:rsid w:val="0077069E"/>
    <w:rsid w:val="00774BCB"/>
    <w:rsid w:val="007817AE"/>
    <w:rsid w:val="00797AC7"/>
    <w:rsid w:val="007C420F"/>
    <w:rsid w:val="007D330C"/>
    <w:rsid w:val="00800BA2"/>
    <w:rsid w:val="00802A79"/>
    <w:rsid w:val="00803FEF"/>
    <w:rsid w:val="008049D0"/>
    <w:rsid w:val="00811F55"/>
    <w:rsid w:val="00820840"/>
    <w:rsid w:val="00825557"/>
    <w:rsid w:val="00842EED"/>
    <w:rsid w:val="0084622F"/>
    <w:rsid w:val="008511E9"/>
    <w:rsid w:val="00854B5F"/>
    <w:rsid w:val="00855742"/>
    <w:rsid w:val="00861D00"/>
    <w:rsid w:val="0088274D"/>
    <w:rsid w:val="0089583E"/>
    <w:rsid w:val="00897437"/>
    <w:rsid w:val="008B3EFB"/>
    <w:rsid w:val="008B4093"/>
    <w:rsid w:val="008C2819"/>
    <w:rsid w:val="008C2EFA"/>
    <w:rsid w:val="008C7E34"/>
    <w:rsid w:val="008E1467"/>
    <w:rsid w:val="008E3766"/>
    <w:rsid w:val="008E68F0"/>
    <w:rsid w:val="008F4EAC"/>
    <w:rsid w:val="00911A4D"/>
    <w:rsid w:val="00914865"/>
    <w:rsid w:val="00923264"/>
    <w:rsid w:val="009249A3"/>
    <w:rsid w:val="00954DFA"/>
    <w:rsid w:val="00955DA9"/>
    <w:rsid w:val="00961944"/>
    <w:rsid w:val="00977A35"/>
    <w:rsid w:val="00993919"/>
    <w:rsid w:val="00996B42"/>
    <w:rsid w:val="009A320F"/>
    <w:rsid w:val="009A7C55"/>
    <w:rsid w:val="009B592E"/>
    <w:rsid w:val="009C438D"/>
    <w:rsid w:val="009D593B"/>
    <w:rsid w:val="009E08CF"/>
    <w:rsid w:val="009E2EA2"/>
    <w:rsid w:val="009E6525"/>
    <w:rsid w:val="00A06EE2"/>
    <w:rsid w:val="00A1533B"/>
    <w:rsid w:val="00A24D0F"/>
    <w:rsid w:val="00A24FDE"/>
    <w:rsid w:val="00A266DE"/>
    <w:rsid w:val="00A31AEF"/>
    <w:rsid w:val="00A31B04"/>
    <w:rsid w:val="00A434ED"/>
    <w:rsid w:val="00A5064F"/>
    <w:rsid w:val="00A57B7D"/>
    <w:rsid w:val="00A66AA8"/>
    <w:rsid w:val="00A66EB1"/>
    <w:rsid w:val="00A877D0"/>
    <w:rsid w:val="00A93F1D"/>
    <w:rsid w:val="00A94CA0"/>
    <w:rsid w:val="00AB17C6"/>
    <w:rsid w:val="00AB27E8"/>
    <w:rsid w:val="00AB3B92"/>
    <w:rsid w:val="00AB593A"/>
    <w:rsid w:val="00AB68BF"/>
    <w:rsid w:val="00AB6EC0"/>
    <w:rsid w:val="00AD0662"/>
    <w:rsid w:val="00AE57DA"/>
    <w:rsid w:val="00AF4CCD"/>
    <w:rsid w:val="00AF6FD5"/>
    <w:rsid w:val="00B00351"/>
    <w:rsid w:val="00B17739"/>
    <w:rsid w:val="00B27846"/>
    <w:rsid w:val="00B32A48"/>
    <w:rsid w:val="00B33829"/>
    <w:rsid w:val="00B34951"/>
    <w:rsid w:val="00B35697"/>
    <w:rsid w:val="00B41290"/>
    <w:rsid w:val="00B418B8"/>
    <w:rsid w:val="00B547A6"/>
    <w:rsid w:val="00B57BF0"/>
    <w:rsid w:val="00B60F9C"/>
    <w:rsid w:val="00B66F97"/>
    <w:rsid w:val="00B76450"/>
    <w:rsid w:val="00B83582"/>
    <w:rsid w:val="00B90322"/>
    <w:rsid w:val="00B91135"/>
    <w:rsid w:val="00B953BE"/>
    <w:rsid w:val="00B96A04"/>
    <w:rsid w:val="00BA19F4"/>
    <w:rsid w:val="00BA63C6"/>
    <w:rsid w:val="00BB0A11"/>
    <w:rsid w:val="00BB43CB"/>
    <w:rsid w:val="00BB512B"/>
    <w:rsid w:val="00BB685B"/>
    <w:rsid w:val="00BC1094"/>
    <w:rsid w:val="00BC3B3A"/>
    <w:rsid w:val="00BD41D0"/>
    <w:rsid w:val="00BD6E3A"/>
    <w:rsid w:val="00BE08C7"/>
    <w:rsid w:val="00BE0FCF"/>
    <w:rsid w:val="00BF4366"/>
    <w:rsid w:val="00C00575"/>
    <w:rsid w:val="00C04E25"/>
    <w:rsid w:val="00C071B0"/>
    <w:rsid w:val="00C07541"/>
    <w:rsid w:val="00C112E6"/>
    <w:rsid w:val="00C20DB0"/>
    <w:rsid w:val="00C24ACD"/>
    <w:rsid w:val="00C3115A"/>
    <w:rsid w:val="00C32D84"/>
    <w:rsid w:val="00C3337C"/>
    <w:rsid w:val="00C36CBB"/>
    <w:rsid w:val="00C53141"/>
    <w:rsid w:val="00C558D5"/>
    <w:rsid w:val="00C70BF3"/>
    <w:rsid w:val="00C7405B"/>
    <w:rsid w:val="00C80853"/>
    <w:rsid w:val="00CA0EF0"/>
    <w:rsid w:val="00CA7BAD"/>
    <w:rsid w:val="00CB7EBD"/>
    <w:rsid w:val="00CC24E4"/>
    <w:rsid w:val="00CD73CF"/>
    <w:rsid w:val="00CF61BC"/>
    <w:rsid w:val="00D022EC"/>
    <w:rsid w:val="00D05730"/>
    <w:rsid w:val="00D062FD"/>
    <w:rsid w:val="00D07DA7"/>
    <w:rsid w:val="00D136D3"/>
    <w:rsid w:val="00D15BA7"/>
    <w:rsid w:val="00D26B10"/>
    <w:rsid w:val="00D337D1"/>
    <w:rsid w:val="00D34368"/>
    <w:rsid w:val="00D40B44"/>
    <w:rsid w:val="00D531DA"/>
    <w:rsid w:val="00D706E9"/>
    <w:rsid w:val="00D94902"/>
    <w:rsid w:val="00D965E5"/>
    <w:rsid w:val="00D970AC"/>
    <w:rsid w:val="00DA05FF"/>
    <w:rsid w:val="00DA26CE"/>
    <w:rsid w:val="00DA5882"/>
    <w:rsid w:val="00DB43B8"/>
    <w:rsid w:val="00DB5601"/>
    <w:rsid w:val="00DB6326"/>
    <w:rsid w:val="00DE216A"/>
    <w:rsid w:val="00DF3614"/>
    <w:rsid w:val="00DF4B07"/>
    <w:rsid w:val="00E03B53"/>
    <w:rsid w:val="00E064B5"/>
    <w:rsid w:val="00E12EE9"/>
    <w:rsid w:val="00E14026"/>
    <w:rsid w:val="00E175C3"/>
    <w:rsid w:val="00E2063B"/>
    <w:rsid w:val="00E24A94"/>
    <w:rsid w:val="00E370AC"/>
    <w:rsid w:val="00E4151F"/>
    <w:rsid w:val="00E51D73"/>
    <w:rsid w:val="00E52E35"/>
    <w:rsid w:val="00E747B6"/>
    <w:rsid w:val="00E75FF6"/>
    <w:rsid w:val="00E86F2F"/>
    <w:rsid w:val="00E87D63"/>
    <w:rsid w:val="00E92D9C"/>
    <w:rsid w:val="00E955EC"/>
    <w:rsid w:val="00EA6660"/>
    <w:rsid w:val="00EB1AAA"/>
    <w:rsid w:val="00EC1731"/>
    <w:rsid w:val="00ED21E9"/>
    <w:rsid w:val="00EE3F4D"/>
    <w:rsid w:val="00EE6216"/>
    <w:rsid w:val="00EF2016"/>
    <w:rsid w:val="00F004CD"/>
    <w:rsid w:val="00F113A7"/>
    <w:rsid w:val="00F14946"/>
    <w:rsid w:val="00F16302"/>
    <w:rsid w:val="00F22C51"/>
    <w:rsid w:val="00F26F84"/>
    <w:rsid w:val="00F303E1"/>
    <w:rsid w:val="00F33642"/>
    <w:rsid w:val="00F51C88"/>
    <w:rsid w:val="00F526D1"/>
    <w:rsid w:val="00F553B4"/>
    <w:rsid w:val="00F60926"/>
    <w:rsid w:val="00F630CA"/>
    <w:rsid w:val="00F63BF7"/>
    <w:rsid w:val="00F65F2C"/>
    <w:rsid w:val="00F74222"/>
    <w:rsid w:val="00F7779A"/>
    <w:rsid w:val="00F85F3F"/>
    <w:rsid w:val="00F95D93"/>
    <w:rsid w:val="00FA5225"/>
    <w:rsid w:val="00FB2D9F"/>
    <w:rsid w:val="00FB5091"/>
    <w:rsid w:val="00FD0EE7"/>
    <w:rsid w:val="00FD1DF6"/>
    <w:rsid w:val="00FE4710"/>
    <w:rsid w:val="00FE5295"/>
    <w:rsid w:val="00FF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D94689"/>
  <w15:chartTrackingRefBased/>
  <w15:docId w15:val="{6FB4A8FF-9492-4F04-B58D-C00E3353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F1D"/>
    <w:pPr>
      <w:autoSpaceDE w:val="0"/>
      <w:autoSpaceDN w:val="0"/>
      <w:adjustRightInd w:val="0"/>
      <w:spacing w:before="120"/>
    </w:pPr>
    <w:rPr>
      <w:rFonts w:ascii="Calibri" w:hAnsi="Calibri"/>
      <w:sz w:val="22"/>
      <w:szCs w:val="24"/>
    </w:rPr>
  </w:style>
  <w:style w:type="paragraph" w:styleId="Heading1">
    <w:name w:val="heading 1"/>
    <w:basedOn w:val="Normal"/>
    <w:next w:val="Normal"/>
    <w:link w:val="Heading1Char"/>
    <w:qFormat/>
    <w:rsid w:val="00A93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A93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93F1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ection">
    <w:name w:val="Section"/>
    <w:basedOn w:val="Normal"/>
    <w:qFormat/>
    <w:rsid w:val="007D330C"/>
    <w:pPr>
      <w:keepNext/>
      <w:tabs>
        <w:tab w:val="center" w:pos="4680"/>
      </w:tabs>
      <w:spacing w:before="240"/>
    </w:pPr>
    <w:rPr>
      <w:rFonts w:cs="Arial"/>
      <w:b/>
      <w:bCs/>
      <w:sz w:val="28"/>
      <w:szCs w:val="26"/>
    </w:rPr>
  </w:style>
  <w:style w:type="paragraph" w:styleId="Header">
    <w:name w:val="header"/>
    <w:basedOn w:val="Normal"/>
    <w:link w:val="HeaderChar"/>
    <w:rsid w:val="001E7867"/>
    <w:pPr>
      <w:tabs>
        <w:tab w:val="center" w:pos="4680"/>
        <w:tab w:val="right" w:pos="9360"/>
      </w:tabs>
    </w:pPr>
  </w:style>
  <w:style w:type="character" w:customStyle="1" w:styleId="HeaderChar">
    <w:name w:val="Header Char"/>
    <w:link w:val="Header"/>
    <w:rsid w:val="001E7867"/>
    <w:rPr>
      <w:rFonts w:ascii="Calibri" w:hAnsi="Calibri"/>
      <w:sz w:val="22"/>
      <w:szCs w:val="24"/>
    </w:rPr>
  </w:style>
  <w:style w:type="paragraph" w:styleId="Footer">
    <w:name w:val="footer"/>
    <w:basedOn w:val="Normal"/>
    <w:link w:val="FooterChar"/>
    <w:uiPriority w:val="99"/>
    <w:rsid w:val="001E7867"/>
    <w:pPr>
      <w:tabs>
        <w:tab w:val="center" w:pos="4680"/>
        <w:tab w:val="right" w:pos="9360"/>
      </w:tabs>
    </w:pPr>
  </w:style>
  <w:style w:type="character" w:customStyle="1" w:styleId="FooterChar">
    <w:name w:val="Footer Char"/>
    <w:link w:val="Footer"/>
    <w:uiPriority w:val="99"/>
    <w:rsid w:val="001E7867"/>
    <w:rPr>
      <w:rFonts w:ascii="Calibri" w:hAnsi="Calibri"/>
      <w:sz w:val="22"/>
      <w:szCs w:val="24"/>
    </w:rPr>
  </w:style>
  <w:style w:type="paragraph" w:styleId="ListParagraph">
    <w:name w:val="List Paragraph"/>
    <w:basedOn w:val="Normal"/>
    <w:uiPriority w:val="34"/>
    <w:qFormat/>
    <w:rsid w:val="00511339"/>
    <w:pPr>
      <w:autoSpaceDE/>
      <w:autoSpaceDN/>
      <w:adjustRightInd/>
      <w:ind w:left="720"/>
      <w:contextualSpacing/>
    </w:pPr>
    <w:rPr>
      <w:rFonts w:eastAsia="Calibri"/>
      <w:szCs w:val="22"/>
    </w:rPr>
  </w:style>
  <w:style w:type="table" w:styleId="TableGrid">
    <w:name w:val="Table Grid"/>
    <w:basedOn w:val="TableNormal"/>
    <w:uiPriority w:val="59"/>
    <w:rsid w:val="00996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062FD"/>
    <w:pPr>
      <w:spacing w:before="0"/>
    </w:pPr>
    <w:rPr>
      <w:rFonts w:ascii="Segoe UI" w:hAnsi="Segoe UI" w:cs="Segoe UI"/>
      <w:sz w:val="18"/>
      <w:szCs w:val="18"/>
    </w:rPr>
  </w:style>
  <w:style w:type="character" w:customStyle="1" w:styleId="BalloonTextChar">
    <w:name w:val="Balloon Text Char"/>
    <w:link w:val="BalloonText"/>
    <w:rsid w:val="00D062FD"/>
    <w:rPr>
      <w:rFonts w:ascii="Segoe UI" w:hAnsi="Segoe UI" w:cs="Segoe UI"/>
      <w:sz w:val="18"/>
      <w:szCs w:val="18"/>
    </w:rPr>
  </w:style>
  <w:style w:type="paragraph" w:styleId="NormalWeb">
    <w:name w:val="Normal (Web)"/>
    <w:basedOn w:val="Normal"/>
    <w:uiPriority w:val="99"/>
    <w:unhideWhenUsed/>
    <w:rsid w:val="00B96A04"/>
    <w:pPr>
      <w:autoSpaceDE/>
      <w:autoSpaceDN/>
      <w:adjustRightInd/>
      <w:spacing w:before="100" w:beforeAutospacing="1" w:after="100" w:afterAutospacing="1"/>
    </w:pPr>
    <w:rPr>
      <w:rFonts w:ascii="Times New Roman" w:hAnsi="Times New Roman"/>
      <w:sz w:val="24"/>
    </w:rPr>
  </w:style>
  <w:style w:type="paragraph" w:styleId="FootnoteText">
    <w:name w:val="footnote text"/>
    <w:basedOn w:val="Normal"/>
    <w:link w:val="FootnoteTextChar"/>
    <w:rsid w:val="00BB685B"/>
    <w:pPr>
      <w:autoSpaceDE/>
      <w:autoSpaceDN/>
      <w:adjustRightInd/>
      <w:spacing w:before="0"/>
    </w:pPr>
    <w:rPr>
      <w:rFonts w:ascii="Times New Roman" w:hAnsi="Times New Roman"/>
      <w:sz w:val="20"/>
      <w:szCs w:val="20"/>
    </w:rPr>
  </w:style>
  <w:style w:type="character" w:customStyle="1" w:styleId="FootnoteTextChar">
    <w:name w:val="Footnote Text Char"/>
    <w:basedOn w:val="DefaultParagraphFont"/>
    <w:link w:val="FootnoteText"/>
    <w:rsid w:val="00BB685B"/>
  </w:style>
  <w:style w:type="paragraph" w:customStyle="1" w:styleId="Criterion">
    <w:name w:val="Criterion"/>
    <w:basedOn w:val="Normal"/>
    <w:qFormat/>
    <w:rsid w:val="002C5A15"/>
    <w:pPr>
      <w:keepNext/>
      <w:pageBreakBefore/>
      <w:autoSpaceDE/>
      <w:autoSpaceDN/>
      <w:adjustRightInd/>
      <w:spacing w:before="0" w:after="240"/>
    </w:pPr>
    <w:rPr>
      <w:rFonts w:asciiTheme="minorHAnsi" w:hAnsiTheme="minorHAnsi"/>
      <w:b/>
    </w:rPr>
  </w:style>
  <w:style w:type="character" w:customStyle="1" w:styleId="Heading1Char">
    <w:name w:val="Heading 1 Char"/>
    <w:basedOn w:val="DefaultParagraphFont"/>
    <w:link w:val="Heading1"/>
    <w:rsid w:val="00A93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A93F1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A93F1D"/>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rsid w:val="001355EA"/>
    <w:pPr>
      <w:tabs>
        <w:tab w:val="right" w:leader="dot" w:pos="9350"/>
      </w:tabs>
    </w:pPr>
  </w:style>
  <w:style w:type="character" w:styleId="Hyperlink">
    <w:name w:val="Hyperlink"/>
    <w:basedOn w:val="DefaultParagraphFont"/>
    <w:uiPriority w:val="99"/>
    <w:unhideWhenUsed/>
    <w:rsid w:val="00A93F1D"/>
    <w:rPr>
      <w:color w:val="0563C1" w:themeColor="hyperlink"/>
      <w:u w:val="single"/>
    </w:rPr>
  </w:style>
  <w:style w:type="paragraph" w:customStyle="1" w:styleId="Subsection">
    <w:name w:val="Subsection"/>
    <w:basedOn w:val="Normal"/>
    <w:qFormat/>
    <w:rsid w:val="00A93F1D"/>
    <w:rPr>
      <w:u w:val="single"/>
    </w:rPr>
  </w:style>
  <w:style w:type="paragraph" w:styleId="TOC2">
    <w:name w:val="toc 2"/>
    <w:basedOn w:val="Normal"/>
    <w:next w:val="Normal"/>
    <w:autoRedefine/>
    <w:uiPriority w:val="39"/>
    <w:rsid w:val="001355EA"/>
    <w:pPr>
      <w:tabs>
        <w:tab w:val="right" w:leader="dot" w:pos="9350"/>
      </w:tabs>
      <w:spacing w:before="60"/>
      <w:ind w:left="360"/>
    </w:pPr>
  </w:style>
  <w:style w:type="paragraph" w:customStyle="1" w:styleId="SectionNoTOC">
    <w:name w:val="Section No TOC"/>
    <w:basedOn w:val="Normal"/>
    <w:qFormat/>
    <w:rsid w:val="00DA05FF"/>
    <w:pPr>
      <w:keepNext/>
      <w:pageBreakBefore/>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B0CCA-F859-40F7-8BD5-D9F86F9F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Wesley Taylor V</dc:creator>
  <cp:keywords/>
  <dc:description/>
  <cp:lastModifiedBy>John Taylor</cp:lastModifiedBy>
  <cp:revision>3</cp:revision>
  <cp:lastPrinted>2022-04-11T21:41:00Z</cp:lastPrinted>
  <dcterms:created xsi:type="dcterms:W3CDTF">2022-09-28T23:56:00Z</dcterms:created>
  <dcterms:modified xsi:type="dcterms:W3CDTF">2022-09-28T23:56:00Z</dcterms:modified>
</cp:coreProperties>
</file>